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449" w:rsidRPr="00B62C95" w:rsidRDefault="0087409F" w:rsidP="00C61449">
      <w:pPr>
        <w:pStyle w:val="121"/>
        <w:rPr>
          <w:rFonts w:ascii="Arial Unicode MS" w:hAnsi="Arial Unicode MS" w:cs="Arial Unicode MS"/>
          <w:color w:val="943634" w:themeColor="accent2" w:themeShade="BF"/>
        </w:rPr>
      </w:pPr>
      <w:bookmarkStart w:id="0" w:name="bookmark0"/>
      <w:r w:rsidRPr="0087409F">
        <w:rPr>
          <w:bCs w:val="0"/>
          <w:noProof/>
          <w:color w:val="943634" w:themeColor="accent2" w:themeShade="BF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3311525" cy="3646170"/>
            <wp:effectExtent l="19050" t="0" r="3175" b="0"/>
            <wp:wrapSquare wrapText="bothSides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1525" cy="3646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D75E2" w:rsidRPr="00B62C95">
        <w:rPr>
          <w:rStyle w:val="123"/>
          <w:color w:val="943634" w:themeColor="accent2" w:themeShade="BF"/>
        </w:rPr>
        <w:t>ВСЕМИРНЫЙ ДЕНЬ ПАМЯТИ</w:t>
      </w:r>
      <w:r w:rsidR="002D75E2" w:rsidRPr="00B62C95">
        <w:rPr>
          <w:rStyle w:val="122"/>
          <w:noProof w:val="0"/>
          <w:color w:val="943634" w:themeColor="accent2" w:themeShade="BF"/>
        </w:rPr>
        <w:t xml:space="preserve"> </w:t>
      </w:r>
      <w:r w:rsidR="002D75E2" w:rsidRPr="00B62C95">
        <w:rPr>
          <w:rStyle w:val="123"/>
          <w:color w:val="943634" w:themeColor="accent2" w:themeShade="BF"/>
        </w:rPr>
        <w:t>ЖЕРТВ СПИДА</w:t>
      </w:r>
      <w:bookmarkEnd w:id="0"/>
    </w:p>
    <w:p w:rsidR="0087409F" w:rsidRDefault="0087409F" w:rsidP="00C61449">
      <w:pPr>
        <w:pStyle w:val="21"/>
        <w:spacing w:before="634"/>
        <w:ind w:right="20"/>
        <w:rPr>
          <w:rStyle w:val="25"/>
          <w:color w:val="943634" w:themeColor="accent2" w:themeShade="BF"/>
          <w:sz w:val="36"/>
          <w:szCs w:val="36"/>
        </w:rPr>
      </w:pPr>
    </w:p>
    <w:p w:rsidR="0087409F" w:rsidRDefault="0087409F" w:rsidP="00C61449">
      <w:pPr>
        <w:pStyle w:val="21"/>
        <w:spacing w:before="634"/>
        <w:ind w:right="20"/>
        <w:rPr>
          <w:rStyle w:val="25"/>
          <w:color w:val="943634" w:themeColor="accent2" w:themeShade="BF"/>
          <w:sz w:val="36"/>
          <w:szCs w:val="36"/>
        </w:rPr>
      </w:pPr>
    </w:p>
    <w:p w:rsidR="0087409F" w:rsidRDefault="0087409F" w:rsidP="00C61449">
      <w:pPr>
        <w:pStyle w:val="21"/>
        <w:spacing w:before="634"/>
        <w:ind w:right="20"/>
        <w:rPr>
          <w:rStyle w:val="25"/>
          <w:color w:val="943634" w:themeColor="accent2" w:themeShade="BF"/>
          <w:sz w:val="36"/>
          <w:szCs w:val="36"/>
        </w:rPr>
      </w:pPr>
    </w:p>
    <w:p w:rsidR="00C61449" w:rsidRPr="0087409F" w:rsidRDefault="00C61449" w:rsidP="00C61449">
      <w:pPr>
        <w:pStyle w:val="21"/>
        <w:spacing w:before="634"/>
        <w:ind w:right="20"/>
        <w:rPr>
          <w:rFonts w:ascii="Arial Unicode MS" w:hAnsi="Arial Unicode MS" w:cs="Arial Unicode MS"/>
          <w:color w:val="943634" w:themeColor="accent2" w:themeShade="BF"/>
          <w:sz w:val="28"/>
          <w:szCs w:val="28"/>
        </w:rPr>
      </w:pPr>
      <w:r w:rsidRPr="0087409F">
        <w:rPr>
          <w:rStyle w:val="25"/>
          <w:color w:val="943634" w:themeColor="accent2" w:themeShade="BF"/>
          <w:sz w:val="28"/>
          <w:szCs w:val="28"/>
        </w:rPr>
        <w:t>Ежегодно, в третье воскресенье мая, во всем мире принято</w:t>
      </w:r>
      <w:r w:rsidRPr="0087409F">
        <w:rPr>
          <w:rStyle w:val="24"/>
          <w:noProof w:val="0"/>
          <w:color w:val="943634" w:themeColor="accent2" w:themeShade="BF"/>
          <w:sz w:val="28"/>
          <w:szCs w:val="28"/>
        </w:rPr>
        <w:t xml:space="preserve"> </w:t>
      </w:r>
      <w:r w:rsidRPr="0087409F">
        <w:rPr>
          <w:rStyle w:val="25"/>
          <w:color w:val="943634" w:themeColor="accent2" w:themeShade="BF"/>
          <w:sz w:val="28"/>
          <w:szCs w:val="28"/>
        </w:rPr>
        <w:t>вспоминать людей, умерших от СПИДа. Впервые Международный</w:t>
      </w:r>
      <w:r w:rsidRPr="0087409F">
        <w:rPr>
          <w:rStyle w:val="24"/>
          <w:noProof w:val="0"/>
          <w:color w:val="943634" w:themeColor="accent2" w:themeShade="BF"/>
          <w:sz w:val="28"/>
          <w:szCs w:val="28"/>
        </w:rPr>
        <w:t xml:space="preserve"> </w:t>
      </w:r>
      <w:r w:rsidRPr="0087409F">
        <w:rPr>
          <w:rStyle w:val="25"/>
          <w:color w:val="943634" w:themeColor="accent2" w:themeShade="BF"/>
          <w:sz w:val="28"/>
          <w:szCs w:val="28"/>
        </w:rPr>
        <w:t>День памяти умерших от ВИЧ-инфекции и СПИДа был проведен в</w:t>
      </w:r>
      <w:r w:rsidRPr="0087409F">
        <w:rPr>
          <w:rStyle w:val="24"/>
          <w:noProof w:val="0"/>
          <w:color w:val="943634" w:themeColor="accent2" w:themeShade="BF"/>
          <w:sz w:val="28"/>
          <w:szCs w:val="28"/>
        </w:rPr>
        <w:t xml:space="preserve"> </w:t>
      </w:r>
      <w:r w:rsidRPr="0087409F">
        <w:rPr>
          <w:rStyle w:val="25"/>
          <w:color w:val="943634" w:themeColor="accent2" w:themeShade="BF"/>
          <w:sz w:val="28"/>
          <w:szCs w:val="28"/>
        </w:rPr>
        <w:t>Сан-Франциско (США) в 1983 году, когда причина СПИДа была еще</w:t>
      </w:r>
      <w:r w:rsidRPr="0087409F">
        <w:rPr>
          <w:rStyle w:val="24"/>
          <w:noProof w:val="0"/>
          <w:color w:val="943634" w:themeColor="accent2" w:themeShade="BF"/>
          <w:sz w:val="28"/>
          <w:szCs w:val="28"/>
        </w:rPr>
        <w:t xml:space="preserve"> </w:t>
      </w:r>
      <w:r w:rsidRPr="0087409F">
        <w:rPr>
          <w:rStyle w:val="25"/>
          <w:color w:val="943634" w:themeColor="accent2" w:themeShade="BF"/>
          <w:sz w:val="28"/>
          <w:szCs w:val="28"/>
        </w:rPr>
        <w:t>неизвестна и число погибших от этой болезни составляло несколько</w:t>
      </w:r>
      <w:r w:rsidRPr="0087409F">
        <w:rPr>
          <w:rStyle w:val="24"/>
          <w:noProof w:val="0"/>
          <w:color w:val="943634" w:themeColor="accent2" w:themeShade="BF"/>
          <w:sz w:val="28"/>
          <w:szCs w:val="28"/>
        </w:rPr>
        <w:t xml:space="preserve"> </w:t>
      </w:r>
      <w:r w:rsidRPr="0087409F">
        <w:rPr>
          <w:rStyle w:val="25"/>
          <w:color w:val="943634" w:themeColor="accent2" w:themeShade="BF"/>
          <w:sz w:val="28"/>
          <w:szCs w:val="28"/>
        </w:rPr>
        <w:t>тысяч человек.</w:t>
      </w:r>
    </w:p>
    <w:p w:rsidR="00C61449" w:rsidRPr="0087409F" w:rsidRDefault="00C61449" w:rsidP="00C61449">
      <w:pPr>
        <w:pStyle w:val="21"/>
        <w:spacing w:before="0"/>
        <w:ind w:right="20"/>
        <w:rPr>
          <w:rFonts w:ascii="Arial Unicode MS" w:hAnsi="Arial Unicode MS" w:cs="Arial Unicode MS"/>
          <w:color w:val="943634" w:themeColor="accent2" w:themeShade="BF"/>
          <w:sz w:val="28"/>
          <w:szCs w:val="28"/>
        </w:rPr>
      </w:pPr>
      <w:r w:rsidRPr="0087409F">
        <w:rPr>
          <w:rStyle w:val="25"/>
          <w:color w:val="943634" w:themeColor="accent2" w:themeShade="BF"/>
          <w:sz w:val="28"/>
          <w:szCs w:val="28"/>
        </w:rPr>
        <w:t>Через несколько лет появился символ движения против этой</w:t>
      </w:r>
      <w:r w:rsidRPr="0087409F">
        <w:rPr>
          <w:rStyle w:val="24"/>
          <w:noProof w:val="0"/>
          <w:color w:val="943634" w:themeColor="accent2" w:themeShade="BF"/>
          <w:sz w:val="28"/>
          <w:szCs w:val="28"/>
        </w:rPr>
        <w:t xml:space="preserve"> </w:t>
      </w:r>
      <w:r w:rsidRPr="0087409F">
        <w:rPr>
          <w:rStyle w:val="25"/>
          <w:color w:val="943634" w:themeColor="accent2" w:themeShade="BF"/>
          <w:sz w:val="28"/>
          <w:szCs w:val="28"/>
        </w:rPr>
        <w:t>болезни - красная ленточка, приколотая к одежде, а также</w:t>
      </w:r>
      <w:r w:rsidRPr="0087409F">
        <w:rPr>
          <w:rStyle w:val="24"/>
          <w:noProof w:val="0"/>
          <w:color w:val="943634" w:themeColor="accent2" w:themeShade="BF"/>
          <w:sz w:val="28"/>
          <w:szCs w:val="28"/>
        </w:rPr>
        <w:t xml:space="preserve"> </w:t>
      </w:r>
      <w:r w:rsidRPr="0087409F">
        <w:rPr>
          <w:rStyle w:val="25"/>
          <w:color w:val="943634" w:themeColor="accent2" w:themeShade="BF"/>
          <w:sz w:val="28"/>
          <w:szCs w:val="28"/>
        </w:rPr>
        <w:t>разноцветные полотна (квилты), сшитые из лоскутков ткани в память</w:t>
      </w:r>
      <w:r w:rsidRPr="0087409F">
        <w:rPr>
          <w:rStyle w:val="24"/>
          <w:noProof w:val="0"/>
          <w:color w:val="943634" w:themeColor="accent2" w:themeShade="BF"/>
          <w:sz w:val="28"/>
          <w:szCs w:val="28"/>
        </w:rPr>
        <w:t xml:space="preserve"> </w:t>
      </w:r>
      <w:r w:rsidRPr="0087409F">
        <w:rPr>
          <w:rStyle w:val="25"/>
          <w:color w:val="943634" w:themeColor="accent2" w:themeShade="BF"/>
          <w:sz w:val="28"/>
          <w:szCs w:val="28"/>
        </w:rPr>
        <w:t>о множестве людей, ушедших из жизни.</w:t>
      </w:r>
    </w:p>
    <w:p w:rsidR="00C61449" w:rsidRPr="00B62C95" w:rsidRDefault="002D75E2" w:rsidP="00C61449">
      <w:pPr>
        <w:pStyle w:val="11"/>
        <w:spacing w:before="476" w:after="0" w:line="240" w:lineRule="auto"/>
        <w:ind w:left="2960"/>
        <w:rPr>
          <w:rFonts w:ascii="Arial Unicode MS" w:hAnsi="Arial Unicode MS" w:cs="Arial Unicode MS"/>
          <w:b w:val="0"/>
          <w:color w:val="943634" w:themeColor="accent2" w:themeShade="BF"/>
          <w:sz w:val="36"/>
          <w:szCs w:val="36"/>
        </w:rPr>
      </w:pPr>
      <w:bookmarkStart w:id="1" w:name="bookmark2"/>
      <w:r w:rsidRPr="00B62C95">
        <w:rPr>
          <w:rStyle w:val="120"/>
          <w:b/>
          <w:color w:val="943634" w:themeColor="accent2" w:themeShade="BF"/>
          <w:sz w:val="36"/>
          <w:szCs w:val="36"/>
        </w:rPr>
        <w:t>ФИЛОСОФИЯ ДНЯ ПАМЯТИ</w:t>
      </w:r>
      <w:bookmarkEnd w:id="1"/>
    </w:p>
    <w:p w:rsidR="00C61449" w:rsidRPr="0087409F" w:rsidRDefault="00C61449" w:rsidP="00C61449">
      <w:pPr>
        <w:pStyle w:val="a3"/>
        <w:numPr>
          <w:ilvl w:val="0"/>
          <w:numId w:val="1"/>
        </w:numPr>
        <w:tabs>
          <w:tab w:val="left" w:pos="701"/>
        </w:tabs>
        <w:spacing w:before="390"/>
        <w:ind w:left="720" w:right="760"/>
        <w:rPr>
          <w:color w:val="943634" w:themeColor="accent2" w:themeShade="BF"/>
          <w:sz w:val="28"/>
          <w:szCs w:val="28"/>
        </w:rPr>
      </w:pPr>
      <w:r w:rsidRPr="0087409F">
        <w:rPr>
          <w:color w:val="943634" w:themeColor="accent2" w:themeShade="BF"/>
          <w:sz w:val="28"/>
          <w:szCs w:val="28"/>
        </w:rPr>
        <w:t>СПИД не является наказанием за сексуальную жизнь, гомосексуализм, наркоманию, ни одна из групп или классов людей не заслужили СПИД;</w:t>
      </w:r>
    </w:p>
    <w:p w:rsidR="00C61449" w:rsidRPr="0087409F" w:rsidRDefault="00C61449" w:rsidP="00C61449">
      <w:pPr>
        <w:pStyle w:val="a3"/>
        <w:numPr>
          <w:ilvl w:val="0"/>
          <w:numId w:val="1"/>
        </w:numPr>
        <w:tabs>
          <w:tab w:val="left" w:pos="696"/>
        </w:tabs>
        <w:spacing w:before="0"/>
        <w:ind w:left="720" w:right="20"/>
        <w:rPr>
          <w:color w:val="943634" w:themeColor="accent2" w:themeShade="BF"/>
          <w:sz w:val="28"/>
          <w:szCs w:val="28"/>
        </w:rPr>
      </w:pPr>
      <w:r w:rsidRPr="0087409F">
        <w:rPr>
          <w:color w:val="943634" w:themeColor="accent2" w:themeShade="BF"/>
          <w:sz w:val="28"/>
          <w:szCs w:val="28"/>
        </w:rPr>
        <w:t>люди, живущие со СПИДом, имеют равные гражданские права, включая право на работу и жилище, свободу передвижения;</w:t>
      </w:r>
    </w:p>
    <w:p w:rsidR="00C61449" w:rsidRPr="0087409F" w:rsidRDefault="00C61449" w:rsidP="00C61449">
      <w:pPr>
        <w:pStyle w:val="a3"/>
        <w:numPr>
          <w:ilvl w:val="0"/>
          <w:numId w:val="1"/>
        </w:numPr>
        <w:tabs>
          <w:tab w:val="left" w:pos="782"/>
        </w:tabs>
        <w:spacing w:before="0"/>
        <w:ind w:left="720" w:right="760"/>
        <w:rPr>
          <w:color w:val="943634" w:themeColor="accent2" w:themeShade="BF"/>
          <w:sz w:val="28"/>
          <w:szCs w:val="28"/>
        </w:rPr>
      </w:pPr>
      <w:r w:rsidRPr="0087409F">
        <w:rPr>
          <w:color w:val="943634" w:themeColor="accent2" w:themeShade="BF"/>
          <w:sz w:val="28"/>
          <w:szCs w:val="28"/>
        </w:rPr>
        <w:t>все люди должны иметь информацию о том, как избежать заражения.</w:t>
      </w:r>
    </w:p>
    <w:p w:rsidR="002763ED" w:rsidRDefault="002763ED" w:rsidP="00C61449">
      <w:pPr>
        <w:pStyle w:val="11"/>
        <w:spacing w:after="0" w:line="240" w:lineRule="auto"/>
        <w:ind w:left="2000"/>
        <w:rPr>
          <w:rStyle w:val="120"/>
          <w:b/>
          <w:color w:val="943634" w:themeColor="accent2" w:themeShade="BF"/>
          <w:sz w:val="36"/>
          <w:szCs w:val="36"/>
        </w:rPr>
      </w:pPr>
      <w:bookmarkStart w:id="2" w:name="bookmark3"/>
    </w:p>
    <w:p w:rsidR="002763ED" w:rsidRDefault="002763ED" w:rsidP="00C61449">
      <w:pPr>
        <w:pStyle w:val="11"/>
        <w:spacing w:after="0" w:line="240" w:lineRule="auto"/>
        <w:ind w:left="2000"/>
        <w:rPr>
          <w:rStyle w:val="120"/>
          <w:b/>
          <w:color w:val="943634" w:themeColor="accent2" w:themeShade="BF"/>
          <w:sz w:val="36"/>
          <w:szCs w:val="36"/>
        </w:rPr>
      </w:pPr>
    </w:p>
    <w:p w:rsidR="002763ED" w:rsidRDefault="002763ED" w:rsidP="00C61449">
      <w:pPr>
        <w:pStyle w:val="11"/>
        <w:spacing w:after="0" w:line="240" w:lineRule="auto"/>
        <w:ind w:left="2000"/>
        <w:rPr>
          <w:rStyle w:val="120"/>
          <w:b/>
          <w:color w:val="943634" w:themeColor="accent2" w:themeShade="BF"/>
          <w:sz w:val="36"/>
          <w:szCs w:val="36"/>
        </w:rPr>
      </w:pPr>
    </w:p>
    <w:p w:rsidR="002763ED" w:rsidRDefault="002763ED" w:rsidP="00C61449">
      <w:pPr>
        <w:pStyle w:val="11"/>
        <w:spacing w:after="0" w:line="240" w:lineRule="auto"/>
        <w:ind w:left="2000"/>
        <w:rPr>
          <w:rStyle w:val="120"/>
          <w:b/>
          <w:color w:val="943634" w:themeColor="accent2" w:themeShade="BF"/>
          <w:sz w:val="36"/>
          <w:szCs w:val="36"/>
        </w:rPr>
      </w:pPr>
    </w:p>
    <w:p w:rsidR="00C61449" w:rsidRPr="00B62C95" w:rsidRDefault="002D75E2" w:rsidP="00C61449">
      <w:pPr>
        <w:pStyle w:val="11"/>
        <w:spacing w:after="0" w:line="240" w:lineRule="auto"/>
        <w:ind w:left="2000"/>
        <w:rPr>
          <w:rFonts w:ascii="Arial Unicode MS" w:hAnsi="Arial Unicode MS" w:cs="Arial Unicode MS"/>
          <w:b w:val="0"/>
          <w:color w:val="943634" w:themeColor="accent2" w:themeShade="BF"/>
          <w:sz w:val="36"/>
          <w:szCs w:val="36"/>
        </w:rPr>
      </w:pPr>
      <w:r w:rsidRPr="00B62C95">
        <w:rPr>
          <w:rStyle w:val="120"/>
          <w:b/>
          <w:color w:val="943634" w:themeColor="accent2" w:themeShade="BF"/>
          <w:sz w:val="36"/>
          <w:szCs w:val="36"/>
        </w:rPr>
        <w:lastRenderedPageBreak/>
        <w:t>ПУТИ ПЕРЕДАЧИ ВИЧ-ИНФЕКЦИИ</w:t>
      </w:r>
      <w:bookmarkEnd w:id="2"/>
    </w:p>
    <w:p w:rsidR="00C61449" w:rsidRPr="0087409F" w:rsidRDefault="00C61449" w:rsidP="00C61449">
      <w:pPr>
        <w:pStyle w:val="a3"/>
        <w:spacing w:before="315" w:line="389" w:lineRule="exact"/>
        <w:ind w:left="760"/>
        <w:rPr>
          <w:rFonts w:ascii="Arial Unicode MS" w:hAnsi="Arial Unicode MS" w:cs="Arial Unicode MS"/>
          <w:color w:val="943634" w:themeColor="accent2" w:themeShade="BF"/>
          <w:sz w:val="28"/>
          <w:szCs w:val="28"/>
        </w:rPr>
      </w:pPr>
      <w:r w:rsidRPr="0087409F">
        <w:rPr>
          <w:color w:val="943634" w:themeColor="accent2" w:themeShade="BF"/>
          <w:sz w:val="28"/>
          <w:szCs w:val="28"/>
        </w:rPr>
        <w:t>Существует три вида передачи вируса ВИЧ-инфекции:</w:t>
      </w:r>
    </w:p>
    <w:p w:rsidR="00C61449" w:rsidRPr="0087409F" w:rsidRDefault="00C61449" w:rsidP="00C61449">
      <w:pPr>
        <w:pStyle w:val="a3"/>
        <w:numPr>
          <w:ilvl w:val="0"/>
          <w:numId w:val="1"/>
        </w:numPr>
        <w:tabs>
          <w:tab w:val="left" w:pos="746"/>
        </w:tabs>
        <w:spacing w:before="0" w:line="389" w:lineRule="exact"/>
        <w:ind w:left="760"/>
        <w:rPr>
          <w:color w:val="943634" w:themeColor="accent2" w:themeShade="BF"/>
          <w:sz w:val="28"/>
          <w:szCs w:val="28"/>
        </w:rPr>
      </w:pPr>
      <w:r w:rsidRPr="0087409F">
        <w:rPr>
          <w:color w:val="943634" w:themeColor="accent2" w:themeShade="BF"/>
          <w:sz w:val="28"/>
          <w:szCs w:val="28"/>
        </w:rPr>
        <w:t>половой;</w:t>
      </w:r>
    </w:p>
    <w:p w:rsidR="00C61449" w:rsidRPr="0087409F" w:rsidRDefault="00C61449" w:rsidP="00C61449">
      <w:pPr>
        <w:pStyle w:val="a3"/>
        <w:numPr>
          <w:ilvl w:val="0"/>
          <w:numId w:val="1"/>
        </w:numPr>
        <w:tabs>
          <w:tab w:val="left" w:pos="741"/>
        </w:tabs>
        <w:spacing w:before="0" w:line="389" w:lineRule="exact"/>
        <w:ind w:left="760"/>
        <w:rPr>
          <w:color w:val="943634" w:themeColor="accent2" w:themeShade="BF"/>
          <w:sz w:val="28"/>
          <w:szCs w:val="28"/>
        </w:rPr>
      </w:pPr>
      <w:r w:rsidRPr="0087409F">
        <w:rPr>
          <w:color w:val="943634" w:themeColor="accent2" w:themeShade="BF"/>
          <w:sz w:val="28"/>
          <w:szCs w:val="28"/>
        </w:rPr>
        <w:t>парентеральный (попадание вируса в кровь);</w:t>
      </w:r>
    </w:p>
    <w:p w:rsidR="00C61449" w:rsidRPr="0087409F" w:rsidRDefault="00C61449" w:rsidP="00C61449">
      <w:pPr>
        <w:pStyle w:val="a3"/>
        <w:numPr>
          <w:ilvl w:val="0"/>
          <w:numId w:val="1"/>
        </w:numPr>
        <w:tabs>
          <w:tab w:val="left" w:pos="741"/>
        </w:tabs>
        <w:spacing w:before="19" w:line="365" w:lineRule="exact"/>
        <w:ind w:left="760" w:right="40"/>
        <w:rPr>
          <w:color w:val="943634" w:themeColor="accent2" w:themeShade="BF"/>
          <w:sz w:val="28"/>
          <w:szCs w:val="28"/>
        </w:rPr>
      </w:pPr>
      <w:r w:rsidRPr="0087409F">
        <w:rPr>
          <w:color w:val="943634" w:themeColor="accent2" w:themeShade="BF"/>
          <w:sz w:val="28"/>
          <w:szCs w:val="28"/>
        </w:rPr>
        <w:t>вертикальный (от ВИЧ-инфицированной матери ребенку во время беременности, родов, кормления).</w:t>
      </w:r>
    </w:p>
    <w:p w:rsidR="00C61449" w:rsidRPr="00B62C95" w:rsidRDefault="002D75E2" w:rsidP="002D75E2">
      <w:pPr>
        <w:pStyle w:val="11"/>
        <w:spacing w:before="411" w:after="0" w:line="240" w:lineRule="auto"/>
        <w:ind w:left="760" w:hanging="360"/>
        <w:jc w:val="center"/>
        <w:rPr>
          <w:rFonts w:ascii="Arial Unicode MS" w:hAnsi="Arial Unicode MS" w:cs="Arial Unicode MS"/>
          <w:b w:val="0"/>
          <w:color w:val="943634" w:themeColor="accent2" w:themeShade="BF"/>
          <w:sz w:val="36"/>
          <w:szCs w:val="36"/>
        </w:rPr>
      </w:pPr>
      <w:bookmarkStart w:id="3" w:name="bookmark4"/>
      <w:r w:rsidRPr="00B62C95">
        <w:rPr>
          <w:rStyle w:val="120"/>
          <w:b/>
          <w:color w:val="943634" w:themeColor="accent2" w:themeShade="BF"/>
          <w:sz w:val="36"/>
          <w:szCs w:val="36"/>
        </w:rPr>
        <w:t>ПУТИ, КОТОРЫМИ ВИЧ-ИНФЕКЦИЯ НЕ ПЕРЕДАЕТСЯ:</w:t>
      </w:r>
      <w:bookmarkEnd w:id="3"/>
    </w:p>
    <w:p w:rsidR="00C61449" w:rsidRPr="0087409F" w:rsidRDefault="00C61449" w:rsidP="00C61449">
      <w:pPr>
        <w:pStyle w:val="a3"/>
        <w:numPr>
          <w:ilvl w:val="0"/>
          <w:numId w:val="1"/>
        </w:numPr>
        <w:tabs>
          <w:tab w:val="left" w:pos="736"/>
        </w:tabs>
        <w:spacing w:before="377" w:line="240" w:lineRule="auto"/>
        <w:ind w:left="760"/>
        <w:rPr>
          <w:color w:val="943634" w:themeColor="accent2" w:themeShade="BF"/>
          <w:sz w:val="28"/>
          <w:szCs w:val="28"/>
        </w:rPr>
      </w:pPr>
      <w:r w:rsidRPr="0087409F">
        <w:rPr>
          <w:color w:val="943634" w:themeColor="accent2" w:themeShade="BF"/>
          <w:sz w:val="28"/>
          <w:szCs w:val="28"/>
        </w:rPr>
        <w:t>при дружеских объятиях и поцелуях;</w:t>
      </w:r>
    </w:p>
    <w:p w:rsidR="00C61449" w:rsidRPr="0087409F" w:rsidRDefault="00C61449" w:rsidP="00C61449">
      <w:pPr>
        <w:pStyle w:val="a3"/>
        <w:numPr>
          <w:ilvl w:val="0"/>
          <w:numId w:val="1"/>
        </w:numPr>
        <w:tabs>
          <w:tab w:val="left" w:pos="736"/>
        </w:tabs>
        <w:spacing w:before="144" w:line="240" w:lineRule="auto"/>
        <w:ind w:left="760"/>
        <w:rPr>
          <w:color w:val="943634" w:themeColor="accent2" w:themeShade="BF"/>
          <w:sz w:val="28"/>
          <w:szCs w:val="28"/>
        </w:rPr>
      </w:pPr>
      <w:r w:rsidRPr="0087409F">
        <w:rPr>
          <w:color w:val="943634" w:themeColor="accent2" w:themeShade="BF"/>
          <w:sz w:val="28"/>
          <w:szCs w:val="28"/>
        </w:rPr>
        <w:t>через рукопожатие;</w:t>
      </w:r>
    </w:p>
    <w:p w:rsidR="00C61449" w:rsidRPr="0087409F" w:rsidRDefault="00C61449" w:rsidP="00C61449">
      <w:pPr>
        <w:pStyle w:val="a3"/>
        <w:numPr>
          <w:ilvl w:val="0"/>
          <w:numId w:val="1"/>
        </w:numPr>
        <w:tabs>
          <w:tab w:val="left" w:pos="741"/>
        </w:tabs>
        <w:spacing w:before="22"/>
        <w:ind w:left="760" w:right="40"/>
        <w:rPr>
          <w:color w:val="943634" w:themeColor="accent2" w:themeShade="BF"/>
          <w:sz w:val="28"/>
          <w:szCs w:val="28"/>
        </w:rPr>
      </w:pPr>
      <w:r w:rsidRPr="0087409F">
        <w:rPr>
          <w:color w:val="943634" w:themeColor="accent2" w:themeShade="BF"/>
          <w:sz w:val="28"/>
          <w:szCs w:val="28"/>
        </w:rPr>
        <w:t>при пользовании школьными принадлежностями, компьютером, столовыми приборами, верхней одеждой;</w:t>
      </w:r>
    </w:p>
    <w:p w:rsidR="00C61449" w:rsidRPr="0087409F" w:rsidRDefault="00C61449" w:rsidP="00C61449">
      <w:pPr>
        <w:pStyle w:val="a3"/>
        <w:numPr>
          <w:ilvl w:val="0"/>
          <w:numId w:val="1"/>
        </w:numPr>
        <w:tabs>
          <w:tab w:val="left" w:pos="731"/>
        </w:tabs>
        <w:spacing w:before="0" w:line="374" w:lineRule="exact"/>
        <w:ind w:left="760" w:right="40"/>
        <w:rPr>
          <w:color w:val="943634" w:themeColor="accent2" w:themeShade="BF"/>
          <w:sz w:val="28"/>
          <w:szCs w:val="28"/>
        </w:rPr>
      </w:pPr>
      <w:r w:rsidRPr="0087409F">
        <w:rPr>
          <w:color w:val="943634" w:themeColor="accent2" w:themeShade="BF"/>
          <w:sz w:val="28"/>
          <w:szCs w:val="28"/>
        </w:rPr>
        <w:t>через предметы сантехоборудования, при пользовании бассейном, душем;</w:t>
      </w:r>
    </w:p>
    <w:p w:rsidR="00C61449" w:rsidRPr="0087409F" w:rsidRDefault="00C61449" w:rsidP="00C61449">
      <w:pPr>
        <w:pStyle w:val="a3"/>
        <w:numPr>
          <w:ilvl w:val="0"/>
          <w:numId w:val="1"/>
        </w:numPr>
        <w:tabs>
          <w:tab w:val="left" w:pos="741"/>
        </w:tabs>
        <w:spacing w:before="0" w:line="374" w:lineRule="exact"/>
        <w:ind w:left="760"/>
        <w:rPr>
          <w:color w:val="943634" w:themeColor="accent2" w:themeShade="BF"/>
          <w:sz w:val="28"/>
          <w:szCs w:val="28"/>
        </w:rPr>
      </w:pPr>
      <w:r w:rsidRPr="0087409F">
        <w:rPr>
          <w:color w:val="943634" w:themeColor="accent2" w:themeShade="BF"/>
          <w:sz w:val="28"/>
          <w:szCs w:val="28"/>
        </w:rPr>
        <w:t>в общественном транспорте;</w:t>
      </w:r>
    </w:p>
    <w:p w:rsidR="00C61449" w:rsidRPr="0087409F" w:rsidRDefault="00C61449" w:rsidP="00C61449">
      <w:pPr>
        <w:pStyle w:val="a3"/>
        <w:numPr>
          <w:ilvl w:val="0"/>
          <w:numId w:val="1"/>
        </w:numPr>
        <w:tabs>
          <w:tab w:val="left" w:pos="736"/>
        </w:tabs>
        <w:spacing w:before="0" w:line="389" w:lineRule="exact"/>
        <w:ind w:left="760"/>
        <w:rPr>
          <w:color w:val="943634" w:themeColor="accent2" w:themeShade="BF"/>
          <w:sz w:val="28"/>
          <w:szCs w:val="28"/>
        </w:rPr>
      </w:pPr>
      <w:r w:rsidRPr="0087409F">
        <w:rPr>
          <w:color w:val="943634" w:themeColor="accent2" w:themeShade="BF"/>
          <w:sz w:val="28"/>
          <w:szCs w:val="28"/>
        </w:rPr>
        <w:t>насекомыми, в том чис</w:t>
      </w:r>
      <w:r w:rsidR="0087409F">
        <w:rPr>
          <w:color w:val="943634" w:themeColor="accent2" w:themeShade="BF"/>
          <w:sz w:val="28"/>
          <w:szCs w:val="28"/>
        </w:rPr>
        <w:t xml:space="preserve"> </w:t>
      </w:r>
      <w:r w:rsidRPr="0087409F">
        <w:rPr>
          <w:color w:val="943634" w:themeColor="accent2" w:themeShade="BF"/>
          <w:sz w:val="28"/>
          <w:szCs w:val="28"/>
        </w:rPr>
        <w:t>ле и кровососущими;</w:t>
      </w:r>
    </w:p>
    <w:p w:rsidR="00C61449" w:rsidRPr="0087409F" w:rsidRDefault="00C61449" w:rsidP="00C61449">
      <w:pPr>
        <w:pStyle w:val="a3"/>
        <w:numPr>
          <w:ilvl w:val="0"/>
          <w:numId w:val="1"/>
        </w:numPr>
        <w:tabs>
          <w:tab w:val="left" w:pos="736"/>
        </w:tabs>
        <w:spacing w:before="0" w:line="389" w:lineRule="exact"/>
        <w:ind w:left="760"/>
        <w:rPr>
          <w:color w:val="943634" w:themeColor="accent2" w:themeShade="BF"/>
          <w:sz w:val="28"/>
          <w:szCs w:val="28"/>
        </w:rPr>
      </w:pPr>
      <w:r w:rsidRPr="0087409F">
        <w:rPr>
          <w:color w:val="943634" w:themeColor="accent2" w:themeShade="BF"/>
          <w:sz w:val="28"/>
          <w:szCs w:val="28"/>
        </w:rPr>
        <w:t>через предметы производственной и домашней обстановки;</w:t>
      </w:r>
    </w:p>
    <w:p w:rsidR="00C61449" w:rsidRPr="0087409F" w:rsidRDefault="00C61449" w:rsidP="00C61449">
      <w:pPr>
        <w:pStyle w:val="a3"/>
        <w:numPr>
          <w:ilvl w:val="0"/>
          <w:numId w:val="1"/>
        </w:numPr>
        <w:tabs>
          <w:tab w:val="left" w:pos="741"/>
        </w:tabs>
        <w:spacing w:before="0" w:line="389" w:lineRule="exact"/>
        <w:ind w:left="760"/>
        <w:rPr>
          <w:color w:val="943634" w:themeColor="accent2" w:themeShade="BF"/>
          <w:sz w:val="28"/>
          <w:szCs w:val="28"/>
        </w:rPr>
      </w:pPr>
      <w:r w:rsidRPr="0087409F">
        <w:rPr>
          <w:color w:val="943634" w:themeColor="accent2" w:themeShade="BF"/>
          <w:sz w:val="28"/>
          <w:szCs w:val="28"/>
        </w:rPr>
        <w:t>воздушно-капельным путем;</w:t>
      </w:r>
    </w:p>
    <w:p w:rsidR="00C61449" w:rsidRPr="0087409F" w:rsidRDefault="00C61449" w:rsidP="00C61449">
      <w:pPr>
        <w:pStyle w:val="a3"/>
        <w:numPr>
          <w:ilvl w:val="0"/>
          <w:numId w:val="1"/>
        </w:numPr>
        <w:tabs>
          <w:tab w:val="left" w:pos="741"/>
        </w:tabs>
        <w:spacing w:before="0" w:line="389" w:lineRule="exact"/>
        <w:ind w:left="760"/>
        <w:rPr>
          <w:color w:val="943634" w:themeColor="accent2" w:themeShade="BF"/>
          <w:sz w:val="28"/>
          <w:szCs w:val="28"/>
        </w:rPr>
      </w:pPr>
      <w:r w:rsidRPr="0087409F">
        <w:rPr>
          <w:color w:val="943634" w:themeColor="accent2" w:themeShade="BF"/>
          <w:sz w:val="28"/>
          <w:szCs w:val="28"/>
        </w:rPr>
        <w:t>нельзя заразиться при уходе за больным человеком.</w:t>
      </w:r>
    </w:p>
    <w:p w:rsidR="00C61449" w:rsidRPr="00B62C95" w:rsidRDefault="002D75E2" w:rsidP="002D75E2">
      <w:pPr>
        <w:pStyle w:val="11"/>
        <w:spacing w:before="735" w:after="0" w:line="240" w:lineRule="auto"/>
        <w:ind w:left="20"/>
        <w:jc w:val="center"/>
        <w:rPr>
          <w:rFonts w:ascii="Arial Unicode MS" w:hAnsi="Arial Unicode MS" w:cs="Arial Unicode MS"/>
          <w:b w:val="0"/>
          <w:color w:val="943634" w:themeColor="accent2" w:themeShade="BF"/>
          <w:sz w:val="36"/>
          <w:szCs w:val="36"/>
        </w:rPr>
      </w:pPr>
      <w:bookmarkStart w:id="4" w:name="bookmark5"/>
      <w:r w:rsidRPr="00B62C95">
        <w:rPr>
          <w:rStyle w:val="120"/>
          <w:b/>
          <w:color w:val="943634" w:themeColor="accent2" w:themeShade="BF"/>
          <w:sz w:val="36"/>
          <w:szCs w:val="36"/>
        </w:rPr>
        <w:t>СТЕПЕНЬ РИСКА ЗАРАЖЕНИЯ ВИЧ-ИНФЕКЦИЕЙ. ГРУППЫ</w:t>
      </w:r>
      <w:bookmarkEnd w:id="4"/>
      <w:r w:rsidRPr="00B62C95">
        <w:rPr>
          <w:rStyle w:val="120"/>
          <w:b/>
          <w:color w:val="943634" w:themeColor="accent2" w:themeShade="BF"/>
          <w:sz w:val="36"/>
          <w:szCs w:val="36"/>
        </w:rPr>
        <w:t xml:space="preserve"> </w:t>
      </w:r>
      <w:bookmarkStart w:id="5" w:name="bookmark6"/>
      <w:r w:rsidRPr="00B62C95">
        <w:rPr>
          <w:rStyle w:val="120"/>
          <w:b/>
          <w:color w:val="943634" w:themeColor="accent2" w:themeShade="BF"/>
          <w:sz w:val="36"/>
          <w:szCs w:val="36"/>
        </w:rPr>
        <w:t>РИСКА</w:t>
      </w:r>
      <w:bookmarkEnd w:id="5"/>
    </w:p>
    <w:p w:rsidR="00C61449" w:rsidRPr="0087409F" w:rsidRDefault="00C61449" w:rsidP="00C61449">
      <w:pPr>
        <w:pStyle w:val="21"/>
        <w:spacing w:before="338"/>
        <w:ind w:left="20" w:right="40" w:firstLine="380"/>
        <w:rPr>
          <w:rFonts w:ascii="Arial Unicode MS" w:hAnsi="Arial Unicode MS" w:cs="Arial Unicode MS"/>
          <w:color w:val="943634" w:themeColor="accent2" w:themeShade="BF"/>
          <w:sz w:val="28"/>
          <w:szCs w:val="28"/>
        </w:rPr>
      </w:pPr>
      <w:r w:rsidRPr="0087409F">
        <w:rPr>
          <w:rStyle w:val="23"/>
          <w:color w:val="943634" w:themeColor="accent2" w:themeShade="BF"/>
          <w:sz w:val="28"/>
          <w:szCs w:val="28"/>
        </w:rPr>
        <w:t>Существуют люди, у которых вероятность инфицирования ВИЧ</w:t>
      </w:r>
      <w:r w:rsidRPr="0087409F">
        <w:rPr>
          <w:rStyle w:val="22"/>
          <w:noProof w:val="0"/>
          <w:color w:val="943634" w:themeColor="accent2" w:themeShade="BF"/>
          <w:sz w:val="28"/>
          <w:szCs w:val="28"/>
        </w:rPr>
        <w:t xml:space="preserve"> </w:t>
      </w:r>
      <w:r w:rsidRPr="0087409F">
        <w:rPr>
          <w:rStyle w:val="23"/>
          <w:color w:val="943634" w:themeColor="accent2" w:themeShade="BF"/>
          <w:sz w:val="28"/>
          <w:szCs w:val="28"/>
        </w:rPr>
        <w:t>велика. Это зависит от поведения человека, которое определяет</w:t>
      </w:r>
      <w:r w:rsidRPr="0087409F">
        <w:rPr>
          <w:rStyle w:val="22"/>
          <w:noProof w:val="0"/>
          <w:color w:val="943634" w:themeColor="accent2" w:themeShade="BF"/>
          <w:sz w:val="28"/>
          <w:szCs w:val="28"/>
        </w:rPr>
        <w:t xml:space="preserve"> </w:t>
      </w:r>
      <w:r w:rsidRPr="0087409F">
        <w:rPr>
          <w:rStyle w:val="23"/>
          <w:color w:val="943634" w:themeColor="accent2" w:themeShade="BF"/>
          <w:sz w:val="28"/>
          <w:szCs w:val="28"/>
        </w:rPr>
        <w:t>степень риска. К уязвимым группам относятся:</w:t>
      </w:r>
    </w:p>
    <w:p w:rsidR="00C61449" w:rsidRPr="0087409F" w:rsidRDefault="00C61449" w:rsidP="00C61449">
      <w:pPr>
        <w:pStyle w:val="a3"/>
        <w:numPr>
          <w:ilvl w:val="0"/>
          <w:numId w:val="1"/>
        </w:numPr>
        <w:tabs>
          <w:tab w:val="left" w:pos="736"/>
        </w:tabs>
        <w:spacing w:before="0" w:line="384" w:lineRule="exact"/>
        <w:ind w:left="760"/>
        <w:rPr>
          <w:color w:val="943634" w:themeColor="accent2" w:themeShade="BF"/>
          <w:sz w:val="28"/>
          <w:szCs w:val="28"/>
        </w:rPr>
      </w:pPr>
      <w:r w:rsidRPr="0087409F">
        <w:rPr>
          <w:color w:val="943634" w:themeColor="accent2" w:themeShade="BF"/>
          <w:sz w:val="28"/>
          <w:szCs w:val="28"/>
        </w:rPr>
        <w:t>лица, употребляющие наркотики;</w:t>
      </w:r>
    </w:p>
    <w:p w:rsidR="00C61449" w:rsidRPr="0087409F" w:rsidRDefault="00C61449" w:rsidP="00C61449">
      <w:pPr>
        <w:pStyle w:val="a3"/>
        <w:numPr>
          <w:ilvl w:val="0"/>
          <w:numId w:val="1"/>
        </w:numPr>
        <w:tabs>
          <w:tab w:val="left" w:pos="741"/>
        </w:tabs>
        <w:spacing w:before="0" w:line="384" w:lineRule="exact"/>
        <w:ind w:left="760"/>
        <w:rPr>
          <w:color w:val="943634" w:themeColor="accent2" w:themeShade="BF"/>
          <w:sz w:val="28"/>
          <w:szCs w:val="28"/>
        </w:rPr>
      </w:pPr>
      <w:r w:rsidRPr="0087409F">
        <w:rPr>
          <w:color w:val="943634" w:themeColor="accent2" w:themeShade="BF"/>
          <w:sz w:val="28"/>
          <w:szCs w:val="28"/>
        </w:rPr>
        <w:t>гомосексуалисты;</w:t>
      </w:r>
    </w:p>
    <w:p w:rsidR="00C61449" w:rsidRPr="0087409F" w:rsidRDefault="00C61449" w:rsidP="00C61449">
      <w:pPr>
        <w:pStyle w:val="a3"/>
        <w:numPr>
          <w:ilvl w:val="0"/>
          <w:numId w:val="1"/>
        </w:numPr>
        <w:tabs>
          <w:tab w:val="left" w:pos="736"/>
        </w:tabs>
        <w:spacing w:before="0" w:line="240" w:lineRule="auto"/>
        <w:ind w:firstLine="0"/>
        <w:rPr>
          <w:rFonts w:ascii="Arial Unicode MS" w:cs="Arial Unicode MS"/>
          <w:color w:val="943634" w:themeColor="accent2" w:themeShade="BF"/>
          <w:sz w:val="28"/>
          <w:szCs w:val="28"/>
        </w:rPr>
      </w:pPr>
      <w:r w:rsidRPr="0087409F">
        <w:rPr>
          <w:color w:val="943634" w:themeColor="accent2" w:themeShade="BF"/>
          <w:sz w:val="28"/>
          <w:szCs w:val="28"/>
        </w:rPr>
        <w:t>лица, с беспорядочными половыми связями.</w:t>
      </w:r>
    </w:p>
    <w:p w:rsidR="00C61449" w:rsidRPr="0087409F" w:rsidRDefault="00C61449" w:rsidP="00C61449">
      <w:pPr>
        <w:pStyle w:val="21"/>
        <w:spacing w:before="0"/>
        <w:ind w:left="20" w:right="40" w:firstLine="380"/>
        <w:rPr>
          <w:color w:val="943634" w:themeColor="accent2" w:themeShade="BF"/>
          <w:sz w:val="28"/>
          <w:szCs w:val="28"/>
        </w:rPr>
      </w:pPr>
      <w:r w:rsidRPr="0087409F">
        <w:rPr>
          <w:rStyle w:val="23"/>
          <w:color w:val="943634" w:themeColor="accent2" w:themeShade="BF"/>
          <w:sz w:val="28"/>
          <w:szCs w:val="28"/>
        </w:rPr>
        <w:t>Сегодняшняя обстановка в мире показывает, что к группе риска</w:t>
      </w:r>
      <w:r w:rsidRPr="0087409F">
        <w:rPr>
          <w:rStyle w:val="22"/>
          <w:noProof w:val="0"/>
          <w:color w:val="943634" w:themeColor="accent2" w:themeShade="BF"/>
          <w:sz w:val="28"/>
          <w:szCs w:val="28"/>
        </w:rPr>
        <w:t xml:space="preserve"> </w:t>
      </w:r>
      <w:r w:rsidRPr="0087409F">
        <w:rPr>
          <w:rStyle w:val="23"/>
          <w:color w:val="943634" w:themeColor="accent2" w:themeShade="BF"/>
          <w:sz w:val="28"/>
          <w:szCs w:val="28"/>
        </w:rPr>
        <w:t>относится каждый из нас, если не соблюдаются элементарные</w:t>
      </w:r>
      <w:r w:rsidRPr="0087409F">
        <w:rPr>
          <w:rStyle w:val="22"/>
          <w:noProof w:val="0"/>
          <w:color w:val="943634" w:themeColor="accent2" w:themeShade="BF"/>
          <w:sz w:val="28"/>
          <w:szCs w:val="28"/>
        </w:rPr>
        <w:t xml:space="preserve"> </w:t>
      </w:r>
      <w:r w:rsidRPr="0087409F">
        <w:rPr>
          <w:rStyle w:val="23"/>
          <w:color w:val="943634" w:themeColor="accent2" w:themeShade="BF"/>
          <w:sz w:val="28"/>
          <w:szCs w:val="28"/>
        </w:rPr>
        <w:t>правила личного поведения.</w:t>
      </w:r>
    </w:p>
    <w:p w:rsidR="00F305F2" w:rsidRDefault="00F305F2"/>
    <w:sectPr w:rsidR="00F305F2" w:rsidSect="00014D0F">
      <w:type w:val="continuous"/>
      <w:pgSz w:w="11905" w:h="16837"/>
      <w:pgMar w:top="1682" w:right="605" w:bottom="732" w:left="1631" w:header="1679" w:footer="732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0"/>
    <w:lvl w:ilvl="0" w:tplc="000F4241">
      <w:start w:val="1"/>
      <w:numFmt w:val="bullet"/>
      <w:lvlText w:val="•"/>
      <w:lvlJc w:val="left"/>
      <w:rPr>
        <w:sz w:val="32"/>
        <w:szCs w:val="32"/>
      </w:rPr>
    </w:lvl>
    <w:lvl w:ilvl="1" w:tplc="000F4242">
      <w:start w:val="1"/>
      <w:numFmt w:val="bullet"/>
      <w:lvlText w:val="•"/>
      <w:lvlJc w:val="left"/>
      <w:rPr>
        <w:sz w:val="32"/>
        <w:szCs w:val="32"/>
      </w:rPr>
    </w:lvl>
    <w:lvl w:ilvl="2" w:tplc="000F4243">
      <w:start w:val="1"/>
      <w:numFmt w:val="bullet"/>
      <w:lvlText w:val="•"/>
      <w:lvlJc w:val="left"/>
      <w:rPr>
        <w:sz w:val="32"/>
        <w:szCs w:val="32"/>
      </w:rPr>
    </w:lvl>
    <w:lvl w:ilvl="3" w:tplc="000F4244">
      <w:start w:val="1"/>
      <w:numFmt w:val="bullet"/>
      <w:lvlText w:val="•"/>
      <w:lvlJc w:val="left"/>
      <w:rPr>
        <w:sz w:val="32"/>
        <w:szCs w:val="32"/>
      </w:rPr>
    </w:lvl>
    <w:lvl w:ilvl="4" w:tplc="000F4245">
      <w:start w:val="1"/>
      <w:numFmt w:val="bullet"/>
      <w:lvlText w:val="•"/>
      <w:lvlJc w:val="left"/>
      <w:rPr>
        <w:sz w:val="32"/>
        <w:szCs w:val="32"/>
      </w:rPr>
    </w:lvl>
    <w:lvl w:ilvl="5" w:tplc="000F4246">
      <w:start w:val="1"/>
      <w:numFmt w:val="bullet"/>
      <w:lvlText w:val="•"/>
      <w:lvlJc w:val="left"/>
      <w:rPr>
        <w:sz w:val="32"/>
        <w:szCs w:val="32"/>
      </w:rPr>
    </w:lvl>
    <w:lvl w:ilvl="6" w:tplc="000F4247">
      <w:start w:val="1"/>
      <w:numFmt w:val="bullet"/>
      <w:lvlText w:val="•"/>
      <w:lvlJc w:val="left"/>
      <w:rPr>
        <w:sz w:val="32"/>
        <w:szCs w:val="32"/>
      </w:rPr>
    </w:lvl>
    <w:lvl w:ilvl="7" w:tplc="000F4248">
      <w:start w:val="1"/>
      <w:numFmt w:val="bullet"/>
      <w:lvlText w:val="•"/>
      <w:lvlJc w:val="left"/>
      <w:rPr>
        <w:sz w:val="32"/>
        <w:szCs w:val="32"/>
      </w:rPr>
    </w:lvl>
    <w:lvl w:ilvl="8" w:tplc="000F4249">
      <w:start w:val="1"/>
      <w:numFmt w:val="bullet"/>
      <w:lvlText w:val="•"/>
      <w:lvlJc w:val="left"/>
      <w:rPr>
        <w:sz w:val="32"/>
        <w:szCs w:val="32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characterSpacingControl w:val="doNotCompress"/>
  <w:compat/>
  <w:rsids>
    <w:rsidRoot w:val="00C61449"/>
    <w:rsid w:val="00014D0F"/>
    <w:rsid w:val="001246AD"/>
    <w:rsid w:val="00255C22"/>
    <w:rsid w:val="002763ED"/>
    <w:rsid w:val="002D75E2"/>
    <w:rsid w:val="0087409F"/>
    <w:rsid w:val="009F252B"/>
    <w:rsid w:val="00B62C95"/>
    <w:rsid w:val="00C61449"/>
    <w:rsid w:val="00F305F2"/>
    <w:rsid w:val="00FD30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5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№1 (2)"/>
    <w:basedOn w:val="a0"/>
    <w:link w:val="121"/>
    <w:uiPriority w:val="99"/>
    <w:rsid w:val="00C61449"/>
    <w:rPr>
      <w:rFonts w:ascii="Times New Roman" w:hAnsi="Times New Roman" w:cs="Times New Roman"/>
      <w:b/>
      <w:bCs/>
      <w:sz w:val="40"/>
      <w:szCs w:val="40"/>
      <w:shd w:val="clear" w:color="auto" w:fill="FFFFFF"/>
    </w:rPr>
  </w:style>
  <w:style w:type="character" w:customStyle="1" w:styleId="123">
    <w:name w:val="Заголовок №1 (2)3"/>
    <w:basedOn w:val="12"/>
    <w:uiPriority w:val="99"/>
    <w:rsid w:val="00C61449"/>
  </w:style>
  <w:style w:type="character" w:customStyle="1" w:styleId="122">
    <w:name w:val="Заголовок №1 (2)2"/>
    <w:basedOn w:val="12"/>
    <w:uiPriority w:val="99"/>
    <w:rsid w:val="00C61449"/>
    <w:rPr>
      <w:noProof/>
    </w:rPr>
  </w:style>
  <w:style w:type="character" w:customStyle="1" w:styleId="1">
    <w:name w:val="Заголовок №1"/>
    <w:basedOn w:val="a0"/>
    <w:link w:val="11"/>
    <w:uiPriority w:val="99"/>
    <w:rsid w:val="00C61449"/>
    <w:rPr>
      <w:rFonts w:ascii="Times New Roman" w:hAnsi="Times New Roman" w:cs="Times New Roman"/>
      <w:b/>
      <w:bCs/>
      <w:sz w:val="40"/>
      <w:szCs w:val="40"/>
      <w:shd w:val="clear" w:color="auto" w:fill="FFFFFF"/>
    </w:rPr>
  </w:style>
  <w:style w:type="character" w:customStyle="1" w:styleId="120">
    <w:name w:val="Заголовок №12"/>
    <w:basedOn w:val="1"/>
    <w:uiPriority w:val="99"/>
    <w:rsid w:val="00C61449"/>
  </w:style>
  <w:style w:type="character" w:customStyle="1" w:styleId="2">
    <w:name w:val="Основной текст (2)"/>
    <w:basedOn w:val="a0"/>
    <w:link w:val="21"/>
    <w:uiPriority w:val="99"/>
    <w:rsid w:val="00C61449"/>
    <w:rPr>
      <w:rFonts w:ascii="Times New Roman" w:hAnsi="Times New Roman" w:cs="Times New Roman"/>
      <w:sz w:val="32"/>
      <w:szCs w:val="32"/>
      <w:shd w:val="clear" w:color="auto" w:fill="FFFFFF"/>
    </w:rPr>
  </w:style>
  <w:style w:type="character" w:customStyle="1" w:styleId="25">
    <w:name w:val="Основной текст (2)5"/>
    <w:basedOn w:val="2"/>
    <w:uiPriority w:val="99"/>
    <w:rsid w:val="00C61449"/>
  </w:style>
  <w:style w:type="character" w:customStyle="1" w:styleId="24">
    <w:name w:val="Основной текст (2)4"/>
    <w:basedOn w:val="2"/>
    <w:uiPriority w:val="99"/>
    <w:rsid w:val="00C61449"/>
    <w:rPr>
      <w:noProof/>
    </w:rPr>
  </w:style>
  <w:style w:type="character" w:customStyle="1" w:styleId="3">
    <w:name w:val="Основной текст (3)"/>
    <w:basedOn w:val="a0"/>
    <w:link w:val="31"/>
    <w:uiPriority w:val="99"/>
    <w:rsid w:val="00C61449"/>
    <w:rPr>
      <w:rFonts w:ascii="Times New Roman" w:hAnsi="Times New Roman" w:cs="Times New Roman"/>
      <w:sz w:val="32"/>
      <w:szCs w:val="32"/>
      <w:shd w:val="clear" w:color="auto" w:fill="FFFFFF"/>
    </w:rPr>
  </w:style>
  <w:style w:type="character" w:customStyle="1" w:styleId="33">
    <w:name w:val="Основной текст (3)3"/>
    <w:basedOn w:val="3"/>
    <w:uiPriority w:val="99"/>
    <w:rsid w:val="00C61449"/>
  </w:style>
  <w:style w:type="character" w:customStyle="1" w:styleId="32">
    <w:name w:val="Основной текст (3)2"/>
    <w:basedOn w:val="3"/>
    <w:uiPriority w:val="99"/>
    <w:rsid w:val="00C61449"/>
    <w:rPr>
      <w:noProof/>
    </w:rPr>
  </w:style>
  <w:style w:type="paragraph" w:styleId="a3">
    <w:name w:val="Body Text"/>
    <w:basedOn w:val="a"/>
    <w:link w:val="a4"/>
    <w:uiPriority w:val="99"/>
    <w:rsid w:val="00C61449"/>
    <w:pPr>
      <w:shd w:val="clear" w:color="auto" w:fill="FFFFFF"/>
      <w:spacing w:before="480" w:after="0" w:line="370" w:lineRule="exact"/>
      <w:ind w:hanging="360"/>
    </w:pPr>
    <w:rPr>
      <w:rFonts w:ascii="Times New Roman" w:eastAsia="Arial Unicode MS" w:hAnsi="Times New Roman" w:cs="Times New Roman"/>
      <w:sz w:val="32"/>
      <w:szCs w:val="32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C61449"/>
    <w:rPr>
      <w:rFonts w:ascii="Times New Roman" w:eastAsia="Arial Unicode MS" w:hAnsi="Times New Roman" w:cs="Times New Roman"/>
      <w:sz w:val="32"/>
      <w:szCs w:val="32"/>
      <w:shd w:val="clear" w:color="auto" w:fill="FFFFFF"/>
      <w:lang w:eastAsia="ru-RU"/>
    </w:rPr>
  </w:style>
  <w:style w:type="character" w:customStyle="1" w:styleId="23">
    <w:name w:val="Основной текст (2)3"/>
    <w:basedOn w:val="2"/>
    <w:uiPriority w:val="99"/>
    <w:rsid w:val="00C61449"/>
  </w:style>
  <w:style w:type="character" w:customStyle="1" w:styleId="22">
    <w:name w:val="Основной текст (2)2"/>
    <w:basedOn w:val="2"/>
    <w:uiPriority w:val="99"/>
    <w:rsid w:val="00C61449"/>
    <w:rPr>
      <w:noProof/>
    </w:rPr>
  </w:style>
  <w:style w:type="paragraph" w:customStyle="1" w:styleId="121">
    <w:name w:val="Заголовок №1 (2)1"/>
    <w:basedOn w:val="a"/>
    <w:link w:val="12"/>
    <w:uiPriority w:val="99"/>
    <w:rsid w:val="00C61449"/>
    <w:pPr>
      <w:shd w:val="clear" w:color="auto" w:fill="FFFFFF"/>
      <w:spacing w:after="0" w:line="461" w:lineRule="exact"/>
      <w:jc w:val="center"/>
      <w:outlineLvl w:val="0"/>
    </w:pPr>
    <w:rPr>
      <w:rFonts w:ascii="Times New Roman" w:hAnsi="Times New Roman" w:cs="Times New Roman"/>
      <w:b/>
      <w:bCs/>
      <w:sz w:val="40"/>
      <w:szCs w:val="40"/>
    </w:rPr>
  </w:style>
  <w:style w:type="paragraph" w:customStyle="1" w:styleId="11">
    <w:name w:val="Заголовок №11"/>
    <w:basedOn w:val="a"/>
    <w:link w:val="1"/>
    <w:uiPriority w:val="99"/>
    <w:rsid w:val="00C61449"/>
    <w:pPr>
      <w:shd w:val="clear" w:color="auto" w:fill="FFFFFF"/>
      <w:spacing w:after="720" w:line="240" w:lineRule="atLeast"/>
      <w:outlineLvl w:val="0"/>
    </w:pPr>
    <w:rPr>
      <w:rFonts w:ascii="Times New Roman" w:hAnsi="Times New Roman" w:cs="Times New Roman"/>
      <w:b/>
      <w:bCs/>
      <w:sz w:val="40"/>
      <w:szCs w:val="40"/>
    </w:rPr>
  </w:style>
  <w:style w:type="paragraph" w:customStyle="1" w:styleId="21">
    <w:name w:val="Основной текст (2)1"/>
    <w:basedOn w:val="a"/>
    <w:link w:val="2"/>
    <w:uiPriority w:val="99"/>
    <w:rsid w:val="00C61449"/>
    <w:pPr>
      <w:shd w:val="clear" w:color="auto" w:fill="FFFFFF"/>
      <w:spacing w:before="720" w:after="0" w:line="365" w:lineRule="exact"/>
      <w:ind w:firstLine="700"/>
      <w:jc w:val="both"/>
    </w:pPr>
    <w:rPr>
      <w:rFonts w:ascii="Times New Roman" w:hAnsi="Times New Roman" w:cs="Times New Roman"/>
      <w:sz w:val="32"/>
      <w:szCs w:val="32"/>
    </w:rPr>
  </w:style>
  <w:style w:type="paragraph" w:customStyle="1" w:styleId="31">
    <w:name w:val="Основной текст (3)1"/>
    <w:basedOn w:val="a"/>
    <w:link w:val="3"/>
    <w:uiPriority w:val="99"/>
    <w:rsid w:val="00C61449"/>
    <w:pPr>
      <w:shd w:val="clear" w:color="auto" w:fill="FFFFFF"/>
      <w:spacing w:after="0" w:line="365" w:lineRule="exact"/>
    </w:pPr>
    <w:rPr>
      <w:rFonts w:ascii="Times New Roman" w:hAnsi="Times New Roman" w:cs="Times New Roman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C614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14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02F014-B2F3-4EA6-A693-88D0FA074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</dc:creator>
  <cp:keywords/>
  <dc:description/>
  <cp:lastModifiedBy>user01</cp:lastModifiedBy>
  <cp:revision>5</cp:revision>
  <cp:lastPrinted>2016-04-27T05:47:00Z</cp:lastPrinted>
  <dcterms:created xsi:type="dcterms:W3CDTF">2016-04-25T10:13:00Z</dcterms:created>
  <dcterms:modified xsi:type="dcterms:W3CDTF">2017-11-14T08:31:00Z</dcterms:modified>
</cp:coreProperties>
</file>