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38" w:rsidRDefault="009347BC" w:rsidP="009347BC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3038">
        <w:rPr>
          <w:sz w:val="26"/>
          <w:szCs w:val="26"/>
        </w:rPr>
        <w:t>Статистика свидетельствует о том, что рак молочной железы молод</w:t>
      </w:r>
      <w:r w:rsidR="00D83038">
        <w:rPr>
          <w:sz w:val="26"/>
          <w:szCs w:val="26"/>
        </w:rPr>
        <w:t>е</w:t>
      </w:r>
      <w:r w:rsidR="00D83038">
        <w:rPr>
          <w:sz w:val="26"/>
          <w:szCs w:val="26"/>
        </w:rPr>
        <w:t>ет. Все чаще это заболевание обнар</w:t>
      </w:r>
      <w:r w:rsidR="00D83038">
        <w:rPr>
          <w:sz w:val="26"/>
          <w:szCs w:val="26"/>
        </w:rPr>
        <w:t>у</w:t>
      </w:r>
      <w:r w:rsidR="00D83038">
        <w:rPr>
          <w:sz w:val="26"/>
          <w:szCs w:val="26"/>
        </w:rPr>
        <w:t>живают у молодых женщин.</w:t>
      </w:r>
    </w:p>
    <w:p w:rsidR="00EC628D" w:rsidRDefault="00EC628D" w:rsidP="009347BC">
      <w:pPr>
        <w:pStyle w:val="3"/>
        <w:spacing w:after="0"/>
        <w:ind w:left="0"/>
        <w:jc w:val="both"/>
        <w:rPr>
          <w:sz w:val="26"/>
          <w:szCs w:val="26"/>
        </w:rPr>
      </w:pPr>
    </w:p>
    <w:p w:rsidR="00D83038" w:rsidRPr="002024BA" w:rsidRDefault="00D83038" w:rsidP="00BD0081">
      <w:pPr>
        <w:pStyle w:val="3"/>
        <w:ind w:right="-8" w:firstLine="437"/>
        <w:jc w:val="center"/>
        <w:rPr>
          <w:b/>
          <w:bCs/>
          <w:i/>
          <w:iCs/>
          <w:sz w:val="26"/>
          <w:szCs w:val="26"/>
          <w:lang w:val="en-US"/>
        </w:rPr>
      </w:pPr>
      <w:r w:rsidRPr="00BD0081">
        <w:rPr>
          <w:b/>
          <w:bCs/>
          <w:i/>
          <w:iCs/>
          <w:sz w:val="26"/>
          <w:szCs w:val="26"/>
        </w:rPr>
        <w:t>Факторы риска</w:t>
      </w:r>
    </w:p>
    <w:p w:rsidR="00D83038" w:rsidRPr="002024BA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Возраст после 35 лет;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анамнезе береме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и родов;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Наследственность;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травмы молочных желез;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Психические травмы;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Характер питания (при изб</w:t>
      </w:r>
      <w:r>
        <w:rPr>
          <w:sz w:val="26"/>
          <w:szCs w:val="26"/>
        </w:rPr>
        <w:t>ы</w:t>
      </w:r>
      <w:r>
        <w:rPr>
          <w:sz w:val="26"/>
          <w:szCs w:val="26"/>
        </w:rPr>
        <w:t>точной массе тела риск увеличивае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ся);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Ранние, а также частые аборты;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Отказ от кормления грудью;</w:t>
      </w:r>
    </w:p>
    <w:p w:rsidR="00D83038" w:rsidRDefault="00D83038" w:rsidP="00BD0081">
      <w:pPr>
        <w:pStyle w:val="3"/>
        <w:numPr>
          <w:ilvl w:val="0"/>
          <w:numId w:val="1"/>
        </w:numPr>
        <w:spacing w:after="0"/>
        <w:ind w:left="113" w:firstLine="0"/>
        <w:jc w:val="both"/>
        <w:rPr>
          <w:sz w:val="26"/>
          <w:szCs w:val="26"/>
        </w:rPr>
      </w:pPr>
      <w:r>
        <w:rPr>
          <w:sz w:val="26"/>
          <w:szCs w:val="26"/>
        </w:rPr>
        <w:t>Гормональные нарушения.</w:t>
      </w:r>
    </w:p>
    <w:p w:rsidR="00D83038" w:rsidRDefault="00D83038" w:rsidP="00BD0081">
      <w:pPr>
        <w:pStyle w:val="3"/>
        <w:spacing w:after="0"/>
        <w:ind w:left="113"/>
        <w:jc w:val="both"/>
        <w:rPr>
          <w:sz w:val="26"/>
          <w:szCs w:val="26"/>
        </w:rPr>
      </w:pPr>
    </w:p>
    <w:p w:rsidR="00D83038" w:rsidRDefault="00D83038" w:rsidP="00BD0081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Ранняя диагностика и вовремя начатое лечение в значительной мере способствуют выздоровлению. Поэт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всем женщинам рекомендуется не реже одного раза в год посещать вр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ча-гинеколога или </w:t>
      </w:r>
      <w:proofErr w:type="spellStart"/>
      <w:r>
        <w:rPr>
          <w:sz w:val="26"/>
          <w:szCs w:val="26"/>
        </w:rPr>
        <w:t>маммолога</w:t>
      </w:r>
      <w:proofErr w:type="spellEnd"/>
      <w:r>
        <w:rPr>
          <w:sz w:val="26"/>
          <w:szCs w:val="26"/>
        </w:rPr>
        <w:t xml:space="preserve"> (специ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листа по заболеваниям молочной 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лезы). В промежутках между посещ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ниями врача выявить изменения в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лочной железе помогает </w:t>
      </w:r>
      <w:proofErr w:type="spellStart"/>
      <w:r>
        <w:rPr>
          <w:sz w:val="26"/>
          <w:szCs w:val="26"/>
        </w:rPr>
        <w:t>самообслед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вание</w:t>
      </w:r>
      <w:proofErr w:type="spellEnd"/>
      <w:r>
        <w:rPr>
          <w:sz w:val="26"/>
          <w:szCs w:val="26"/>
        </w:rPr>
        <w:t>. Приемы его не сложны, их в</w:t>
      </w:r>
      <w:r>
        <w:rPr>
          <w:sz w:val="26"/>
          <w:szCs w:val="26"/>
        </w:rPr>
        <w:t>ы</w:t>
      </w:r>
      <w:r>
        <w:rPr>
          <w:sz w:val="26"/>
          <w:szCs w:val="26"/>
        </w:rPr>
        <w:lastRenderedPageBreak/>
        <w:t>полнение занимает не более 5 минут. Лучше всего осматривать</w:t>
      </w:r>
      <w:r w:rsidRPr="00BD00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грудь  один раз в месяц. При более </w:t>
      </w:r>
      <w:proofErr w:type="gramStart"/>
      <w:r>
        <w:rPr>
          <w:sz w:val="26"/>
          <w:szCs w:val="26"/>
        </w:rPr>
        <w:t>частых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осмотрах</w:t>
      </w:r>
      <w:proofErr w:type="spellEnd"/>
      <w:r>
        <w:rPr>
          <w:sz w:val="26"/>
          <w:szCs w:val="26"/>
        </w:rPr>
        <w:t xml:space="preserve"> можно не заметить разницы. Молодые женщины должны проводить </w:t>
      </w:r>
      <w:proofErr w:type="spellStart"/>
      <w:r>
        <w:rPr>
          <w:sz w:val="26"/>
          <w:szCs w:val="26"/>
        </w:rPr>
        <w:t>самоосмотр</w:t>
      </w:r>
      <w:proofErr w:type="spellEnd"/>
      <w:r>
        <w:rPr>
          <w:sz w:val="26"/>
          <w:szCs w:val="26"/>
        </w:rPr>
        <w:t xml:space="preserve"> спустя 4-5 дней после менструации. В этот период грудь не напряжена и безболезненна при ощ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пывании. После наступления менопа</w:t>
      </w:r>
      <w:r>
        <w:rPr>
          <w:sz w:val="26"/>
          <w:szCs w:val="26"/>
        </w:rPr>
        <w:t>у</w:t>
      </w:r>
      <w:r>
        <w:rPr>
          <w:sz w:val="26"/>
          <w:szCs w:val="26"/>
        </w:rPr>
        <w:t>зы (климакса) осмотр рекомендуется проводить каждый первый день мес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>ца.</w:t>
      </w:r>
    </w:p>
    <w:p w:rsidR="00D83038" w:rsidRPr="00BD0081" w:rsidRDefault="00D83038" w:rsidP="00BD0081">
      <w:pPr>
        <w:pStyle w:val="3"/>
        <w:ind w:right="-8" w:firstLine="437"/>
        <w:jc w:val="center"/>
        <w:rPr>
          <w:b/>
          <w:bCs/>
          <w:i/>
          <w:iCs/>
          <w:sz w:val="26"/>
          <w:szCs w:val="26"/>
        </w:rPr>
      </w:pPr>
      <w:r w:rsidRPr="00BD0081">
        <w:rPr>
          <w:b/>
          <w:bCs/>
          <w:i/>
          <w:iCs/>
          <w:sz w:val="26"/>
          <w:szCs w:val="26"/>
        </w:rPr>
        <w:t xml:space="preserve">Приемы </w:t>
      </w:r>
      <w:proofErr w:type="spellStart"/>
      <w:r w:rsidRPr="00BD0081">
        <w:rPr>
          <w:b/>
          <w:bCs/>
          <w:i/>
          <w:iCs/>
          <w:sz w:val="26"/>
          <w:szCs w:val="26"/>
        </w:rPr>
        <w:t>самообследования</w:t>
      </w:r>
      <w:proofErr w:type="spellEnd"/>
    </w:p>
    <w:p w:rsidR="00D83038" w:rsidRDefault="00D83038" w:rsidP="00BD0081">
      <w:pPr>
        <w:pStyle w:val="3"/>
        <w:numPr>
          <w:ilvl w:val="0"/>
          <w:numId w:val="2"/>
        </w:numPr>
        <w:spacing w:after="0"/>
        <w:ind w:left="357" w:hanging="357"/>
        <w:rPr>
          <w:sz w:val="26"/>
          <w:szCs w:val="26"/>
        </w:rPr>
      </w:pPr>
      <w:r>
        <w:rPr>
          <w:sz w:val="26"/>
          <w:szCs w:val="26"/>
        </w:rPr>
        <w:t>Перед зеркалом:</w:t>
      </w:r>
    </w:p>
    <w:p w:rsidR="00D83038" w:rsidRDefault="00D83038" w:rsidP="00BD0081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Поднимите руки вверх и ме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ленно повернитесь, оглядывая  си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метричны ли молочные железы.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ложите обе руки за голову. Присмо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ритесь, нет ли внешних изменений. Положите руки на бедра и напрягите мышцы грудной клетки, присмотр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тесь, нет ли сморщенных участков, втяжений на коже, ямочек, бугорков или пятен, язвочек вокруг соска, не выделяется ли из него жидкость или кровь при легком надавливании.</w:t>
      </w:r>
    </w:p>
    <w:p w:rsidR="00D83038" w:rsidRDefault="00D83038" w:rsidP="00BD0081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D83038" w:rsidRDefault="00D83038" w:rsidP="00BD0081">
      <w:pPr>
        <w:pStyle w:val="1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В душе:</w:t>
      </w:r>
    </w:p>
    <w:p w:rsidR="00D83038" w:rsidRDefault="00D83038" w:rsidP="00BD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Намыленной рукой плавно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ведите от подмышки в направлении соска, проверяя, нет ли уплотнений </w:t>
      </w:r>
      <w:r>
        <w:rPr>
          <w:sz w:val="26"/>
          <w:szCs w:val="26"/>
        </w:rPr>
        <w:lastRenderedPageBreak/>
        <w:t>под кожей. Положите левую руку за голову, проведите пальцами правой руки вокруг левой груди, делая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большие кругообразные движения, продвигаясь по направлению к соску. Проверьте, нет ли узлов, уплотнений, болезненных участков. Повторите то же на правой груди, положив правую руку за голову.</w:t>
      </w:r>
    </w:p>
    <w:p w:rsidR="00D83038" w:rsidRDefault="00D83038" w:rsidP="00BD0081">
      <w:pPr>
        <w:pStyle w:val="1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Лежа:</w:t>
      </w:r>
    </w:p>
    <w:p w:rsidR="00D83038" w:rsidRDefault="00D83038" w:rsidP="00BD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Лягте на спину, подложив под плечи сложенное полотенце или пло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кую подушку. Положите левую руку за голову, подушечками пальцев правой руки делайте круговые движения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круг левой груди по направлению к соску. Прижмите пальцы сильнее, чт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прощупать глубокие ткани моло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ной железы, и более легкими надавл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ваниями прощупайте железу под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жей. Проверьте область между грудью и подмышечной впадиной и саму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мышку. Смените руку и повторите то же самое на правой груди.</w:t>
      </w:r>
    </w:p>
    <w:p w:rsidR="00D83038" w:rsidRDefault="00D83038" w:rsidP="00BD0081">
      <w:pPr>
        <w:ind w:left="1134"/>
        <w:jc w:val="both"/>
        <w:rPr>
          <w:sz w:val="26"/>
          <w:szCs w:val="26"/>
        </w:rPr>
      </w:pPr>
    </w:p>
    <w:p w:rsidR="00D83038" w:rsidRPr="00EC628D" w:rsidRDefault="00D83038" w:rsidP="00EC628D">
      <w:pPr>
        <w:ind w:firstLine="283"/>
        <w:jc w:val="center"/>
        <w:rPr>
          <w:b/>
          <w:i/>
          <w:iCs/>
        </w:rPr>
      </w:pPr>
      <w:r w:rsidRPr="00EC628D">
        <w:rPr>
          <w:b/>
          <w:i/>
          <w:iCs/>
        </w:rPr>
        <w:t>ЕСЛИ ВЫ ЗАМЕТИЛИ ИЗМЕНЕНИЯ, ВЫДЕЛЕНИЯ ИЗ СОСКА ИЛИ ЛЮБОЕ УПЛОТНЕНИЕ, БЕЗОТЛАГАТЕЛЬНО ОБРАТИТЕСЬ К ВРАЧУ!</w:t>
      </w:r>
    </w:p>
    <w:p w:rsidR="00EC628D" w:rsidRDefault="00EC628D" w:rsidP="00BD0081">
      <w:pPr>
        <w:pStyle w:val="3"/>
        <w:spacing w:after="0"/>
        <w:ind w:left="0" w:firstLine="437"/>
        <w:jc w:val="center"/>
        <w:rPr>
          <w:b/>
          <w:bCs/>
          <w:i/>
          <w:iCs/>
          <w:sz w:val="26"/>
          <w:szCs w:val="26"/>
        </w:rPr>
      </w:pPr>
    </w:p>
    <w:p w:rsidR="00EC628D" w:rsidRDefault="00EC628D" w:rsidP="00BD0081">
      <w:pPr>
        <w:pStyle w:val="3"/>
        <w:spacing w:after="0"/>
        <w:ind w:left="0" w:firstLine="437"/>
        <w:jc w:val="center"/>
        <w:rPr>
          <w:b/>
          <w:bCs/>
          <w:i/>
          <w:iCs/>
          <w:sz w:val="26"/>
          <w:szCs w:val="26"/>
        </w:rPr>
      </w:pPr>
    </w:p>
    <w:p w:rsidR="00D83038" w:rsidRPr="00BD0081" w:rsidRDefault="00D83038" w:rsidP="00BD0081">
      <w:pPr>
        <w:pStyle w:val="3"/>
        <w:spacing w:after="0"/>
        <w:ind w:left="0" w:firstLine="437"/>
        <w:jc w:val="center"/>
        <w:rPr>
          <w:b/>
          <w:bCs/>
          <w:i/>
          <w:iCs/>
          <w:sz w:val="26"/>
          <w:szCs w:val="26"/>
        </w:rPr>
      </w:pPr>
      <w:r w:rsidRPr="00BD0081">
        <w:rPr>
          <w:b/>
          <w:bCs/>
          <w:i/>
          <w:iCs/>
          <w:sz w:val="26"/>
          <w:szCs w:val="26"/>
        </w:rPr>
        <w:lastRenderedPageBreak/>
        <w:t>Профилактика рака молочной железы</w:t>
      </w:r>
    </w:p>
    <w:p w:rsidR="00D83038" w:rsidRPr="00BD0081" w:rsidRDefault="00D83038" w:rsidP="00BD0081">
      <w:pPr>
        <w:pStyle w:val="3"/>
        <w:numPr>
          <w:ilvl w:val="0"/>
          <w:numId w:val="3"/>
        </w:numPr>
        <w:spacing w:after="0"/>
        <w:ind w:left="357" w:hanging="357"/>
        <w:jc w:val="both"/>
        <w:rPr>
          <w:sz w:val="26"/>
          <w:szCs w:val="26"/>
        </w:rPr>
      </w:pPr>
      <w:r w:rsidRPr="00BD0081">
        <w:rPr>
          <w:sz w:val="26"/>
          <w:szCs w:val="26"/>
        </w:rPr>
        <w:t>Лучшая профилактика - регулярное обследование молочных желез и обязательное посещение врача-</w:t>
      </w:r>
      <w:proofErr w:type="spellStart"/>
      <w:r w:rsidRPr="00BD0081">
        <w:rPr>
          <w:sz w:val="26"/>
          <w:szCs w:val="26"/>
        </w:rPr>
        <w:t>маммолога</w:t>
      </w:r>
      <w:proofErr w:type="spellEnd"/>
      <w:r>
        <w:rPr>
          <w:sz w:val="26"/>
          <w:szCs w:val="26"/>
        </w:rPr>
        <w:t>;</w:t>
      </w:r>
    </w:p>
    <w:p w:rsidR="00D83038" w:rsidRDefault="00D83038" w:rsidP="00BD0081">
      <w:pPr>
        <w:pStyle w:val="3"/>
        <w:numPr>
          <w:ilvl w:val="0"/>
          <w:numId w:val="3"/>
        </w:numPr>
        <w:spacing w:after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Питание должно быть сбалансир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ванным. Не рекомендуются жи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ные, консервированные и копченые продукты. Избегайте блюд, приг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товленных на термически обраб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танных жирах.</w:t>
      </w:r>
      <w:r w:rsidRPr="00E20D0A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Включайте в рацион продукты, содержащие антиокс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данты, обладающие антиканцер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генным действием. Отдавайте предпочтение злакам, цитрусовым и богатым каротином овощам. П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ща, содержащая кобальт, угнетает дыхание атипичных, т.е. раковых клеток, сдерживает их деление и рост опухоли. </w:t>
      </w:r>
      <w:proofErr w:type="gramStart"/>
      <w:r>
        <w:rPr>
          <w:sz w:val="26"/>
          <w:szCs w:val="26"/>
        </w:rPr>
        <w:t>Этим  микроэлеме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сравнительно богаты: горох, фасоль, белокочанная капуста, морковь, огурцы, салат, свекла, брусника, виноград, земляника, груша, черная смородина, говяжья печень, телятина.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Полезны семена подсолнечника, тыквы, орехи,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лина, зелень (укроп, петрушка, сельдерей), зеленый чай;</w:t>
      </w:r>
      <w:proofErr w:type="gramEnd"/>
    </w:p>
    <w:p w:rsidR="00D83038" w:rsidRDefault="00D83038" w:rsidP="00BD0081">
      <w:pPr>
        <w:pStyle w:val="3"/>
        <w:numPr>
          <w:ilvl w:val="0"/>
          <w:numId w:val="3"/>
        </w:numPr>
        <w:spacing w:after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Избегайте стрессов;</w:t>
      </w:r>
    </w:p>
    <w:p w:rsidR="00D83038" w:rsidRDefault="00D83038" w:rsidP="00BD0081">
      <w:pPr>
        <w:pStyle w:val="3"/>
        <w:numPr>
          <w:ilvl w:val="0"/>
          <w:numId w:val="3"/>
        </w:numPr>
        <w:spacing w:after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Откажитесь от курения и алкоголя;</w:t>
      </w:r>
    </w:p>
    <w:p w:rsidR="00D83038" w:rsidRDefault="00D83038" w:rsidP="00BD0081">
      <w:pPr>
        <w:pStyle w:val="3"/>
        <w:numPr>
          <w:ilvl w:val="0"/>
          <w:numId w:val="3"/>
        </w:numPr>
        <w:spacing w:after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 загорайте без верхней части 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пального костюма, т.к. неумере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ное пребывание на солнце опасно.</w:t>
      </w:r>
    </w:p>
    <w:p w:rsidR="00D83038" w:rsidRDefault="00D83038" w:rsidP="00554D6F">
      <w:pPr>
        <w:pStyle w:val="3"/>
        <w:spacing w:after="0"/>
        <w:ind w:left="357"/>
        <w:jc w:val="both"/>
        <w:rPr>
          <w:sz w:val="26"/>
          <w:szCs w:val="26"/>
        </w:rPr>
      </w:pPr>
    </w:p>
    <w:p w:rsidR="00D83038" w:rsidRDefault="00D83038" w:rsidP="00BD0081">
      <w:pPr>
        <w:ind w:firstLine="708"/>
        <w:jc w:val="both"/>
        <w:rPr>
          <w:i/>
          <w:iCs/>
          <w:sz w:val="26"/>
          <w:szCs w:val="26"/>
        </w:rPr>
      </w:pPr>
      <w:r w:rsidRPr="00BD0081">
        <w:rPr>
          <w:i/>
          <w:iCs/>
          <w:sz w:val="26"/>
          <w:szCs w:val="26"/>
        </w:rPr>
        <w:t>ВАШЕ ВНИМАТЕЛЬНОЕ ОТНОШЕНИЕ К СЕБЕ ОБЕСПЕЧИТ ПРОФИЛАКТИКУ, БОЛЕЕ РАННЕЕ ВЫЯВЛЕНИЕ И СВОЕВРЕМЕННОЕ ЛЕЧЕНИЕ ГРОЗНОГО ЗАБОЛЕВАНИЯ.</w:t>
      </w:r>
    </w:p>
    <w:p w:rsidR="00D83038" w:rsidRPr="00BD0081" w:rsidRDefault="00D83038" w:rsidP="00BD0081">
      <w:pPr>
        <w:ind w:firstLine="708"/>
        <w:jc w:val="both"/>
        <w:rPr>
          <w:i/>
          <w:iCs/>
          <w:sz w:val="26"/>
          <w:szCs w:val="26"/>
        </w:rPr>
      </w:pPr>
    </w:p>
    <w:p w:rsidR="00D83038" w:rsidRPr="00554D6F" w:rsidRDefault="00D83038" w:rsidP="00554D6F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БУДЬТЕ ЗДОРОВЫ</w:t>
      </w:r>
      <w:r w:rsidRPr="00554D6F">
        <w:rPr>
          <w:i/>
          <w:iCs/>
          <w:sz w:val="26"/>
          <w:szCs w:val="26"/>
        </w:rPr>
        <w:t>!</w:t>
      </w:r>
    </w:p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2024BA" w:rsidRDefault="00D83038" w:rsidP="00BD0081"/>
    <w:p w:rsidR="00D83038" w:rsidRPr="00EC628D" w:rsidRDefault="002D5B04" w:rsidP="00BD0081">
      <w:pPr>
        <w:jc w:val="center"/>
        <w:rPr>
          <w:b/>
          <w:bCs/>
          <w:i/>
          <w:iCs/>
        </w:rPr>
      </w:pPr>
      <w:r>
        <w:rPr>
          <w:noProof/>
          <w:color w:val="00000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38.25pt;height:38.25pt;visibility:visible">
            <v:imagedata r:id="rId8" o:title="" croptop="-5261f" cropbottom="-1015f" cropleft="-2549f" cropright="-1365f"/>
            <o:lock v:ext="edit" aspectratio="f"/>
          </v:shape>
        </w:pict>
      </w:r>
      <w:r w:rsidR="00D83038" w:rsidRPr="00EC628D">
        <w:rPr>
          <w:b/>
          <w:bCs/>
          <w:i/>
          <w:iCs/>
        </w:rPr>
        <w:t>Государственное</w:t>
      </w:r>
    </w:p>
    <w:p w:rsidR="00D83038" w:rsidRPr="00EC628D" w:rsidRDefault="00D83038" w:rsidP="00BD0081">
      <w:pPr>
        <w:jc w:val="center"/>
        <w:rPr>
          <w:b/>
          <w:bCs/>
          <w:i/>
          <w:iCs/>
        </w:rPr>
      </w:pPr>
      <w:r w:rsidRPr="00EC628D">
        <w:rPr>
          <w:b/>
          <w:bCs/>
          <w:i/>
          <w:iCs/>
        </w:rPr>
        <w:t>учреждение здравоохранения</w:t>
      </w:r>
    </w:p>
    <w:p w:rsidR="002A5E11" w:rsidRDefault="00D83038" w:rsidP="00BD0081">
      <w:pPr>
        <w:jc w:val="center"/>
        <w:rPr>
          <w:b/>
          <w:bCs/>
          <w:i/>
          <w:iCs/>
        </w:rPr>
      </w:pPr>
      <w:r w:rsidRPr="00EC628D">
        <w:rPr>
          <w:b/>
          <w:bCs/>
          <w:i/>
          <w:iCs/>
        </w:rPr>
        <w:t>«Городская клиническая</w:t>
      </w:r>
      <w:r w:rsidR="002A5E11">
        <w:rPr>
          <w:b/>
          <w:bCs/>
          <w:i/>
          <w:iCs/>
        </w:rPr>
        <w:t xml:space="preserve">  больница № 2</w:t>
      </w:r>
    </w:p>
    <w:p w:rsidR="00D83038" w:rsidRPr="00EC628D" w:rsidRDefault="00D83038" w:rsidP="00BD0081">
      <w:pPr>
        <w:jc w:val="center"/>
        <w:rPr>
          <w:b/>
          <w:bCs/>
          <w:i/>
          <w:iCs/>
        </w:rPr>
      </w:pPr>
      <w:r w:rsidRPr="00EC628D">
        <w:rPr>
          <w:b/>
          <w:bCs/>
          <w:i/>
          <w:iCs/>
        </w:rPr>
        <w:t>г. Тулы имени. Е.Г. Лазарева»</w:t>
      </w:r>
    </w:p>
    <w:p w:rsidR="00D83038" w:rsidRDefault="00D83038" w:rsidP="00BD0081">
      <w:pPr>
        <w:jc w:val="center"/>
        <w:rPr>
          <w:sz w:val="30"/>
          <w:szCs w:val="30"/>
        </w:rPr>
      </w:pPr>
    </w:p>
    <w:p w:rsidR="00D83038" w:rsidRDefault="00D83038" w:rsidP="00BD0081">
      <w:pPr>
        <w:jc w:val="center"/>
        <w:rPr>
          <w:b/>
          <w:bCs/>
          <w:i/>
          <w:iCs/>
          <w:sz w:val="30"/>
          <w:szCs w:val="30"/>
        </w:rPr>
      </w:pPr>
      <w:r w:rsidRPr="00600375">
        <w:rPr>
          <w:b/>
          <w:bCs/>
          <w:i/>
          <w:iCs/>
          <w:sz w:val="30"/>
          <w:szCs w:val="30"/>
        </w:rPr>
        <w:t>Профилактика рака молочной железы</w:t>
      </w:r>
    </w:p>
    <w:p w:rsidR="002D5B04" w:rsidRDefault="002D5B04" w:rsidP="00BD0081">
      <w:pPr>
        <w:jc w:val="center"/>
        <w:rPr>
          <w:b/>
          <w:bCs/>
          <w:i/>
          <w:iCs/>
          <w:sz w:val="30"/>
          <w:szCs w:val="30"/>
        </w:rPr>
      </w:pPr>
      <w:bookmarkStart w:id="0" w:name="_GoBack"/>
      <w:bookmarkEnd w:id="0"/>
    </w:p>
    <w:p w:rsidR="002D5B04" w:rsidRPr="002D5B04" w:rsidRDefault="002D5B04" w:rsidP="00BD0081">
      <w:pPr>
        <w:jc w:val="center"/>
        <w:rPr>
          <w:bCs/>
          <w:i/>
          <w:iCs/>
          <w:sz w:val="30"/>
          <w:szCs w:val="30"/>
        </w:rPr>
      </w:pPr>
      <w:r w:rsidRPr="002D5B04">
        <w:rPr>
          <w:bCs/>
          <w:i/>
          <w:iCs/>
          <w:sz w:val="30"/>
          <w:szCs w:val="30"/>
        </w:rPr>
        <w:t>15 октября Всемирный день борьбы с раком груди</w:t>
      </w:r>
    </w:p>
    <w:p w:rsidR="00D83038" w:rsidRPr="002D5B04" w:rsidRDefault="00D83038" w:rsidP="00BD0081">
      <w:pPr>
        <w:jc w:val="center"/>
        <w:rPr>
          <w:rFonts w:ascii="Arial" w:hAnsi="Arial" w:cs="Arial"/>
          <w:i/>
          <w:noProof/>
          <w:color w:val="0000FF"/>
          <w:sz w:val="27"/>
          <w:szCs w:val="27"/>
          <w:shd w:val="clear" w:color="auto" w:fill="CCCCCC"/>
        </w:rPr>
      </w:pPr>
    </w:p>
    <w:p w:rsidR="00D83038" w:rsidRPr="002D5B04" w:rsidRDefault="00D83038" w:rsidP="00BD0081">
      <w:pPr>
        <w:jc w:val="center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D83038" w:rsidRDefault="002D5B04" w:rsidP="00BD0081">
      <w:pPr>
        <w:jc w:val="center"/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</w:pPr>
      <w:r>
        <w:rPr>
          <w:noProof/>
        </w:rPr>
        <w:pict>
          <v:shape id="Рисунок 11" o:spid="_x0000_i1026" type="#_x0000_t75" alt="https://encrypted-tbn2.gstatic.com/images?q=tbn:ANd9GcSTfdVo44aXnojkd9zpk_m5tDMz3am-0W-hiZAZEn2KkWcR5uJ1" style="width:170.25pt;height:166.5pt;visibility:visible">
            <v:imagedata r:id="rId9" o:title=""/>
          </v:shape>
        </w:pict>
      </w:r>
    </w:p>
    <w:p w:rsidR="00D83038" w:rsidRDefault="00D83038" w:rsidP="00BD0081">
      <w:pPr>
        <w:jc w:val="center"/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</w:pPr>
    </w:p>
    <w:p w:rsidR="00D83038" w:rsidRDefault="00D83038" w:rsidP="00BD0081">
      <w:pPr>
        <w:rPr>
          <w:rFonts w:ascii="Arial" w:hAnsi="Arial" w:cs="Arial"/>
          <w:color w:val="0000FF"/>
          <w:sz w:val="27"/>
          <w:szCs w:val="27"/>
          <w:shd w:val="clear" w:color="auto" w:fill="CCCCCC"/>
        </w:rPr>
      </w:pPr>
    </w:p>
    <w:p w:rsidR="00D83038" w:rsidRDefault="00D83038" w:rsidP="00BD0081">
      <w:pPr>
        <w:rPr>
          <w:i/>
          <w:iCs/>
          <w:sz w:val="28"/>
          <w:szCs w:val="28"/>
        </w:rPr>
      </w:pPr>
    </w:p>
    <w:p w:rsidR="002A5E11" w:rsidRDefault="002A5E11" w:rsidP="00BD0081">
      <w:pPr>
        <w:rPr>
          <w:i/>
          <w:iCs/>
          <w:sz w:val="28"/>
          <w:szCs w:val="28"/>
        </w:rPr>
      </w:pPr>
    </w:p>
    <w:p w:rsidR="002A5E11" w:rsidRDefault="002A5E11" w:rsidP="00BD0081">
      <w:pPr>
        <w:rPr>
          <w:i/>
          <w:iCs/>
          <w:sz w:val="28"/>
          <w:szCs w:val="28"/>
        </w:rPr>
      </w:pPr>
    </w:p>
    <w:p w:rsidR="00D83038" w:rsidRPr="00C93D7D" w:rsidRDefault="00D83038" w:rsidP="00BD0081">
      <w:pPr>
        <w:jc w:val="center"/>
        <w:rPr>
          <w:i/>
          <w:iCs/>
          <w:sz w:val="28"/>
          <w:szCs w:val="28"/>
        </w:rPr>
      </w:pPr>
      <w:r w:rsidRPr="00C93D7D">
        <w:rPr>
          <w:i/>
          <w:iCs/>
          <w:sz w:val="28"/>
          <w:szCs w:val="28"/>
        </w:rPr>
        <w:t>Памятка для населения</w:t>
      </w:r>
    </w:p>
    <w:sectPr w:rsidR="00D83038" w:rsidRPr="00C93D7D" w:rsidSect="00EC628D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38" w:rsidRDefault="00D83038" w:rsidP="00600375">
      <w:r>
        <w:separator/>
      </w:r>
    </w:p>
  </w:endnote>
  <w:endnote w:type="continuationSeparator" w:id="0">
    <w:p w:rsidR="00D83038" w:rsidRDefault="00D83038" w:rsidP="006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38" w:rsidRDefault="00D83038" w:rsidP="00600375">
      <w:r>
        <w:separator/>
      </w:r>
    </w:p>
  </w:footnote>
  <w:footnote w:type="continuationSeparator" w:id="0">
    <w:p w:rsidR="00D83038" w:rsidRDefault="00D83038" w:rsidP="0060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94C"/>
    <w:multiLevelType w:val="hybridMultilevel"/>
    <w:tmpl w:val="045C7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95903"/>
    <w:multiLevelType w:val="hybridMultilevel"/>
    <w:tmpl w:val="2B26A556"/>
    <w:lvl w:ilvl="0" w:tplc="826CFADA">
      <w:start w:val="1"/>
      <w:numFmt w:val="bullet"/>
      <w:lvlText w:val=""/>
      <w:lvlJc w:val="left"/>
      <w:pPr>
        <w:ind w:left="1723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62B36"/>
    <w:multiLevelType w:val="hybridMultilevel"/>
    <w:tmpl w:val="D270B742"/>
    <w:lvl w:ilvl="0" w:tplc="826CFADA">
      <w:start w:val="1"/>
      <w:numFmt w:val="bullet"/>
      <w:lvlText w:val=""/>
      <w:lvlJc w:val="left"/>
      <w:pPr>
        <w:ind w:left="36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081"/>
    <w:rsid w:val="001777BA"/>
    <w:rsid w:val="002024BA"/>
    <w:rsid w:val="002A5E11"/>
    <w:rsid w:val="002C5170"/>
    <w:rsid w:val="002D5B04"/>
    <w:rsid w:val="003B6E3C"/>
    <w:rsid w:val="00412CCF"/>
    <w:rsid w:val="005170B9"/>
    <w:rsid w:val="00554D6F"/>
    <w:rsid w:val="00600375"/>
    <w:rsid w:val="006966FA"/>
    <w:rsid w:val="006C6011"/>
    <w:rsid w:val="00715BD4"/>
    <w:rsid w:val="008C2F24"/>
    <w:rsid w:val="009347BC"/>
    <w:rsid w:val="00B31430"/>
    <w:rsid w:val="00BB3A94"/>
    <w:rsid w:val="00BD0081"/>
    <w:rsid w:val="00BE2A16"/>
    <w:rsid w:val="00C93D7D"/>
    <w:rsid w:val="00D83038"/>
    <w:rsid w:val="00E20D0A"/>
    <w:rsid w:val="00E423C7"/>
    <w:rsid w:val="00EC4E05"/>
    <w:rsid w:val="00EC628D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D00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D0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D0081"/>
    <w:pPr>
      <w:ind w:left="720"/>
    </w:pPr>
  </w:style>
  <w:style w:type="paragraph" w:styleId="a3">
    <w:name w:val="Balloon Text"/>
    <w:basedOn w:val="a"/>
    <w:link w:val="a4"/>
    <w:uiPriority w:val="99"/>
    <w:semiHidden/>
    <w:rsid w:val="00BD0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00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600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0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00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00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598</Words>
  <Characters>3410</Characters>
  <Application>Microsoft Office Word</Application>
  <DocSecurity>0</DocSecurity>
  <Lines>28</Lines>
  <Paragraphs>7</Paragraphs>
  <ScaleCrop>false</ScaleCrop>
  <Company>Grizli777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orgmetod1</dc:creator>
  <cp:keywords/>
  <dc:description/>
  <cp:lastModifiedBy>User2020</cp:lastModifiedBy>
  <cp:revision>8</cp:revision>
  <cp:lastPrinted>2014-01-23T06:19:00Z</cp:lastPrinted>
  <dcterms:created xsi:type="dcterms:W3CDTF">2014-01-21T10:10:00Z</dcterms:created>
  <dcterms:modified xsi:type="dcterms:W3CDTF">2022-10-14T08:09:00Z</dcterms:modified>
</cp:coreProperties>
</file>