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E6" w:rsidRPr="000038E6" w:rsidRDefault="000C46AF" w:rsidP="00F46B8B">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b/>
          <w:bCs/>
          <w:noProof/>
          <w:color w:val="000000"/>
          <w:sz w:val="28"/>
          <w:szCs w:val="28"/>
        </w:rPr>
        <w:drawing>
          <wp:anchor distT="0" distB="0" distL="114300" distR="114300" simplePos="0" relativeHeight="251658240" behindDoc="1" locked="0" layoutInCell="1" allowOverlap="1">
            <wp:simplePos x="0" y="0"/>
            <wp:positionH relativeFrom="column">
              <wp:posOffset>-35560</wp:posOffset>
            </wp:positionH>
            <wp:positionV relativeFrom="paragraph">
              <wp:posOffset>107315</wp:posOffset>
            </wp:positionV>
            <wp:extent cx="1819275" cy="2543175"/>
            <wp:effectExtent l="19050" t="0" r="9525" b="0"/>
            <wp:wrapSquare wrapText="bothSides"/>
            <wp:docPr id="2" name="Рисунок 1" descr="C:\Documents and Settings\oper\Рабочий стол\Копия алкоголь употреблять себя уби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per\Рабочий стол\Копия алкоголь употреблять себя убивать.jpg"/>
                    <pic:cNvPicPr>
                      <a:picLocks noChangeAspect="1" noChangeArrowheads="1"/>
                    </pic:cNvPicPr>
                  </pic:nvPicPr>
                  <pic:blipFill>
                    <a:blip r:embed="rId4"/>
                    <a:srcRect/>
                    <a:stretch>
                      <a:fillRect/>
                    </a:stretch>
                  </pic:blipFill>
                  <pic:spPr bwMode="auto">
                    <a:xfrm>
                      <a:off x="0" y="0"/>
                      <a:ext cx="1819275" cy="2543175"/>
                    </a:xfrm>
                    <a:prstGeom prst="rect">
                      <a:avLst/>
                    </a:prstGeom>
                    <a:noFill/>
                    <a:ln w="9525">
                      <a:noFill/>
                      <a:miter lim="800000"/>
                      <a:headEnd/>
                      <a:tailEnd/>
                    </a:ln>
                  </pic:spPr>
                </pic:pic>
              </a:graphicData>
            </a:graphic>
          </wp:anchor>
        </w:drawing>
      </w:r>
      <w:r w:rsidR="000038E6">
        <w:rPr>
          <w:rStyle w:val="a4"/>
          <w:rFonts w:ascii="Times New Roman" w:hAnsi="Times New Roman" w:cs="Times New Roman"/>
          <w:color w:val="000000"/>
          <w:sz w:val="28"/>
          <w:szCs w:val="28"/>
          <w:shd w:val="clear" w:color="auto" w:fill="FFFFFF"/>
        </w:rPr>
        <w:t xml:space="preserve">       </w:t>
      </w:r>
      <w:r w:rsidR="000038E6" w:rsidRPr="000038E6">
        <w:rPr>
          <w:rStyle w:val="a4"/>
          <w:rFonts w:ascii="Times New Roman" w:hAnsi="Times New Roman" w:cs="Times New Roman"/>
          <w:color w:val="000000"/>
          <w:sz w:val="28"/>
          <w:szCs w:val="28"/>
          <w:shd w:val="clear" w:color="auto" w:fill="FFFFFF"/>
        </w:rPr>
        <w:t>Алкоголизм – это опасная болезнь и яд для любой живой клетки.</w:t>
      </w:r>
      <w:r w:rsidR="000038E6" w:rsidRPr="000038E6">
        <w:rPr>
          <w:rStyle w:val="apple-converted-space"/>
          <w:rFonts w:ascii="Times New Roman" w:hAnsi="Times New Roman" w:cs="Times New Roman"/>
          <w:color w:val="000000"/>
          <w:sz w:val="28"/>
          <w:szCs w:val="28"/>
          <w:shd w:val="clear" w:color="auto" w:fill="FFFFFF"/>
        </w:rPr>
        <w:t> </w:t>
      </w:r>
    </w:p>
    <w:p w:rsidR="007A3BFF" w:rsidRPr="007A3BFF" w:rsidRDefault="004B3816" w:rsidP="00F46B8B">
      <w:pPr>
        <w:shd w:val="clear" w:color="auto" w:fill="FFFFFF"/>
        <w:spacing w:after="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Однако</w:t>
      </w:r>
      <w:proofErr w:type="gramStart"/>
      <w:r>
        <w:rPr>
          <w:rFonts w:ascii="Times New Roman" w:eastAsia="Times New Roman" w:hAnsi="Times New Roman" w:cs="Times New Roman"/>
          <w:color w:val="000000"/>
          <w:sz w:val="28"/>
          <w:szCs w:val="28"/>
        </w:rPr>
        <w:t>,</w:t>
      </w:r>
      <w:proofErr w:type="gramEnd"/>
      <w:r w:rsidR="007A3BFF" w:rsidRPr="007A3BFF">
        <w:rPr>
          <w:rFonts w:ascii="Times New Roman" w:eastAsia="Times New Roman" w:hAnsi="Times New Roman" w:cs="Times New Roman"/>
          <w:color w:val="000000"/>
          <w:sz w:val="28"/>
          <w:szCs w:val="28"/>
        </w:rPr>
        <w:t xml:space="preserve"> многие думают, что,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взаимодействует с клетками и тканями, вмешивается в процессы жизнедеятельности, ломает их, вызывает различные заболевания, в том числе </w:t>
      </w:r>
      <w:proofErr w:type="spellStart"/>
      <w:proofErr w:type="gramStart"/>
      <w:r w:rsidR="007A3BFF" w:rsidRPr="007A3BFF">
        <w:rPr>
          <w:rFonts w:ascii="Times New Roman" w:eastAsia="Times New Roman" w:hAnsi="Times New Roman" w:cs="Times New Roman"/>
          <w:color w:val="000000"/>
          <w:sz w:val="28"/>
          <w:szCs w:val="28"/>
        </w:rPr>
        <w:t>сердечно-сосудистые</w:t>
      </w:r>
      <w:proofErr w:type="spellEnd"/>
      <w:proofErr w:type="gramEnd"/>
      <w:r w:rsidR="007A3BFF" w:rsidRPr="007A3BFF">
        <w:rPr>
          <w:rFonts w:ascii="Times New Roman" w:eastAsia="Times New Roman" w:hAnsi="Times New Roman" w:cs="Times New Roman"/>
          <w:color w:val="000000"/>
          <w:sz w:val="28"/>
          <w:szCs w:val="28"/>
        </w:rPr>
        <w:t xml:space="preserve"> заболевания (аритмии, инфаркты, атеросклерозы и др.).</w:t>
      </w:r>
    </w:p>
    <w:p w:rsidR="007A3BFF" w:rsidRPr="007A3BFF" w:rsidRDefault="007A3BFF" w:rsidP="00F46B8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7A3BFF">
        <w:rPr>
          <w:rFonts w:ascii="Times New Roman" w:eastAsia="Times New Roman" w:hAnsi="Times New Roman" w:cs="Times New Roman"/>
          <w:color w:val="000000"/>
          <w:sz w:val="28"/>
          <w:szCs w:val="28"/>
        </w:rPr>
        <w:t xml:space="preserve">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к ослаблению памяти и внимания, ослаблению профессиональных навыков, снижению не только умственной, но и физической работоспособности. Повышенное настроение, ощущение благополучия, повышенная самоуверенность, которые испытывает </w:t>
      </w:r>
      <w:proofErr w:type="gramStart"/>
      <w:r w:rsidRPr="007A3BFF">
        <w:rPr>
          <w:rFonts w:ascii="Times New Roman" w:eastAsia="Times New Roman" w:hAnsi="Times New Roman" w:cs="Times New Roman"/>
          <w:color w:val="000000"/>
          <w:sz w:val="28"/>
          <w:szCs w:val="28"/>
        </w:rPr>
        <w:t>выпивший</w:t>
      </w:r>
      <w:proofErr w:type="gramEnd"/>
      <w:r w:rsidRPr="007A3BFF">
        <w:rPr>
          <w:rFonts w:ascii="Times New Roman" w:eastAsia="Times New Roman" w:hAnsi="Times New Roman" w:cs="Times New Roman"/>
          <w:color w:val="000000"/>
          <w:sz w:val="28"/>
          <w:szCs w:val="28"/>
        </w:rPr>
        <w:t xml:space="preserve">,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w:t>
      </w:r>
      <w:proofErr w:type="gramStart"/>
      <w:r w:rsidRPr="007A3BFF">
        <w:rPr>
          <w:rFonts w:ascii="Times New Roman" w:eastAsia="Times New Roman" w:hAnsi="Times New Roman" w:cs="Times New Roman"/>
          <w:color w:val="000000"/>
          <w:sz w:val="28"/>
          <w:szCs w:val="28"/>
        </w:rPr>
        <w:t>доводящие</w:t>
      </w:r>
      <w:proofErr w:type="gramEnd"/>
      <w:r w:rsidRPr="007A3BFF">
        <w:rPr>
          <w:rFonts w:ascii="Times New Roman" w:eastAsia="Times New Roman" w:hAnsi="Times New Roman" w:cs="Times New Roman"/>
          <w:color w:val="000000"/>
          <w:sz w:val="28"/>
          <w:szCs w:val="28"/>
        </w:rPr>
        <w:t xml:space="preserve"> подчас выпивших до противоправных действий.</w:t>
      </w:r>
    </w:p>
    <w:p w:rsidR="007A3BFF" w:rsidRPr="007A3BFF" w:rsidRDefault="007A3BFF" w:rsidP="00F46B8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7A3BFF">
        <w:rPr>
          <w:rFonts w:ascii="Times New Roman" w:eastAsia="Times New Roman" w:hAnsi="Times New Roman" w:cs="Times New Roman"/>
          <w:color w:val="000000"/>
          <w:sz w:val="28"/>
          <w:szCs w:val="28"/>
        </w:rPr>
        <w:t>Алкоголь раздражает слизистую оболочку желудка, меняет состав пищеварительных соков, нарушает процессы пищеварения, повышает опасность развития язвенной болезни желудка и двенадцатиперстной кишки. Алкоголь губит печёночные клетки, которые разрушают поступающие в организм вредные вещества - токсический гепатит, цирроз печени, печёночная недостаточность и печёночная кома.</w:t>
      </w:r>
    </w:p>
    <w:p w:rsidR="007A3BFF" w:rsidRPr="007A3BFF" w:rsidRDefault="007A3BFF" w:rsidP="00F46B8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7A3BFF">
        <w:rPr>
          <w:rFonts w:ascii="Times New Roman" w:eastAsia="Times New Roman" w:hAnsi="Times New Roman" w:cs="Times New Roman"/>
          <w:color w:val="000000"/>
          <w:sz w:val="28"/>
          <w:szCs w:val="28"/>
        </w:rPr>
        <w:t>Алкоголь, выделяясь частично в виде паров, через дыхательные пути, вызывает изменения в органах дыхания, что повышает опасность развития рака лёгких.</w:t>
      </w:r>
    </w:p>
    <w:p w:rsidR="007A3BFF" w:rsidRPr="007A3BFF" w:rsidRDefault="007A3BFF" w:rsidP="00F46B8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7A3BFF">
        <w:rPr>
          <w:rFonts w:ascii="Times New Roman" w:eastAsia="Times New Roman" w:hAnsi="Times New Roman" w:cs="Times New Roman"/>
          <w:color w:val="000000"/>
          <w:sz w:val="28"/>
          <w:szCs w:val="28"/>
        </w:rPr>
        <w:t>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У выпивающих женщин число самопроизвольных выкидышей и мёртворождений в 2-3 раза выше, чем у женщин, ведущих трезвую жизнь. Меду прочим учтите: даже малая доза алкоголя, принятая одним из супругов накануне зачатия, может быть причиной рождения ребёнка с непоправимыми недостатками развития.</w:t>
      </w:r>
    </w:p>
    <w:p w:rsidR="007A3BFF" w:rsidRPr="007A3BFF" w:rsidRDefault="007A3BFF" w:rsidP="00F46B8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7A3BFF">
        <w:rPr>
          <w:rFonts w:ascii="Times New Roman" w:eastAsia="Times New Roman" w:hAnsi="Times New Roman" w:cs="Times New Roman"/>
          <w:color w:val="000000"/>
          <w:sz w:val="28"/>
          <w:szCs w:val="28"/>
        </w:rPr>
        <w:t>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доброжелательность и уважение к окружающим. 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w:t>
      </w:r>
    </w:p>
    <w:p w:rsidR="007A3BFF" w:rsidRDefault="000C46AF" w:rsidP="00F46B8B">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anchor distT="0" distB="0" distL="114300" distR="114300" simplePos="0" relativeHeight="251659264" behindDoc="1" locked="0" layoutInCell="1" allowOverlap="1">
            <wp:simplePos x="0" y="0"/>
            <wp:positionH relativeFrom="column">
              <wp:posOffset>-35560</wp:posOffset>
            </wp:positionH>
            <wp:positionV relativeFrom="paragraph">
              <wp:posOffset>3175</wp:posOffset>
            </wp:positionV>
            <wp:extent cx="2562225" cy="1781175"/>
            <wp:effectExtent l="19050" t="0" r="9525" b="0"/>
            <wp:wrapTight wrapText="bothSides">
              <wp:wrapPolygon edited="0">
                <wp:start x="-161" y="0"/>
                <wp:lineTo x="-161" y="21484"/>
                <wp:lineTo x="21680" y="21484"/>
                <wp:lineTo x="21680" y="0"/>
                <wp:lineTo x="-161" y="0"/>
              </wp:wrapPolygon>
            </wp:wrapTight>
            <wp:docPr id="3" name="Рисунок 2" descr="C:\Documents and Settings\oper\Рабочий стол\профилактика алкоголиз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per\Рабочий стол\профилактика алкоголизма.jpg"/>
                    <pic:cNvPicPr>
                      <a:picLocks noChangeAspect="1" noChangeArrowheads="1"/>
                    </pic:cNvPicPr>
                  </pic:nvPicPr>
                  <pic:blipFill>
                    <a:blip r:embed="rId5"/>
                    <a:srcRect/>
                    <a:stretch>
                      <a:fillRect/>
                    </a:stretch>
                  </pic:blipFill>
                  <pic:spPr bwMode="auto">
                    <a:xfrm>
                      <a:off x="0" y="0"/>
                      <a:ext cx="2562225" cy="1781175"/>
                    </a:xfrm>
                    <a:prstGeom prst="rect">
                      <a:avLst/>
                    </a:prstGeom>
                    <a:noFill/>
                    <a:ln w="9525">
                      <a:noFill/>
                      <a:miter lim="800000"/>
                      <a:headEnd/>
                      <a:tailEnd/>
                    </a:ln>
                  </pic:spPr>
                </pic:pic>
              </a:graphicData>
            </a:graphic>
          </wp:anchor>
        </w:drawing>
      </w:r>
      <w:r w:rsidR="007A3BFF" w:rsidRPr="007A3BFF">
        <w:rPr>
          <w:rFonts w:ascii="Times New Roman" w:eastAsia="Times New Roman" w:hAnsi="Times New Roman" w:cs="Times New Roman"/>
          <w:color w:val="000000"/>
          <w:sz w:val="28"/>
          <w:szCs w:val="28"/>
        </w:rPr>
        <w:t>Профилактика алкоголизма является одной из актуальных проблем в России и представляет собой</w:t>
      </w:r>
      <w:r w:rsidR="007A3BFF" w:rsidRPr="00F46B8B">
        <w:rPr>
          <w:rFonts w:ascii="Times New Roman" w:eastAsia="Times New Roman" w:hAnsi="Times New Roman" w:cs="Times New Roman"/>
          <w:iCs/>
          <w:color w:val="000000"/>
          <w:sz w:val="28"/>
          <w:szCs w:val="28"/>
        </w:rPr>
        <w:t> систему комплексных государственных, общественных, социально-экономических, медико-санитарных, психолого-педагогических и психогигиенических мероприятий</w:t>
      </w:r>
      <w:r w:rsidR="007A3BFF" w:rsidRPr="007A3BFF">
        <w:rPr>
          <w:rFonts w:ascii="Times New Roman" w:eastAsia="Times New Roman" w:hAnsi="Times New Roman" w:cs="Times New Roman"/>
          <w:color w:val="000000"/>
          <w:sz w:val="28"/>
          <w:szCs w:val="28"/>
        </w:rPr>
        <w:t>,  к которым относятся:</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1.Ограничение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2. Расширение круга увлечений (заняться спортом или туризмом, открыть в себе таланты и максимально наполнить свою жизнь событиями, не связанными с алкоголем);</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3. Проведение регулярной ненавязчивой грамотной антиалкогольной пропаганды всеми доступными средствами массовой информации (телевидение, радио, пресса) с привлечением специалистов и «потерпевших», вышедших из данного состояния (болезни);</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4.Принятие юридически обоснованных мер ограждения детей от пагубного влияния их родителей;</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 xml:space="preserve">5. Самоконтроль и самодисциплина, </w:t>
      </w:r>
      <w:proofErr w:type="spellStart"/>
      <w:r w:rsidRPr="00F46B8B">
        <w:rPr>
          <w:rFonts w:ascii="Times New Roman" w:eastAsia="Times New Roman" w:hAnsi="Times New Roman" w:cs="Times New Roman"/>
          <w:b/>
          <w:bCs/>
          <w:iCs/>
          <w:color w:val="000000"/>
          <w:sz w:val="28"/>
          <w:szCs w:val="28"/>
        </w:rPr>
        <w:t>осознавание</w:t>
      </w:r>
      <w:proofErr w:type="spellEnd"/>
      <w:r w:rsidRPr="00F46B8B">
        <w:rPr>
          <w:rFonts w:ascii="Times New Roman" w:eastAsia="Times New Roman" w:hAnsi="Times New Roman" w:cs="Times New Roman"/>
          <w:b/>
          <w:bCs/>
          <w:iCs/>
          <w:color w:val="000000"/>
          <w:sz w:val="28"/>
          <w:szCs w:val="28"/>
        </w:rPr>
        <w:t xml:space="preserve"> значимости своего мнения, укрепление самоуважения;</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6. Сведение к минимуму разнообразных конфликтов и острых ситуации, чтобы не возникло желание вернуться к употреблению спиртных напитков;</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7.Ввыявление ранних изменений личности человека, испытывающего тягу к алкоголю, установление психологического заслона;</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8.Реализация дифференциального индивидуального подхода к комплексному лечению алкоголизма;</w:t>
      </w:r>
    </w:p>
    <w:p w:rsidR="007A3BFF" w:rsidRPr="007A3BFF" w:rsidRDefault="007A3BFF" w:rsidP="00F46B8B">
      <w:pPr>
        <w:shd w:val="clear" w:color="auto" w:fill="FFFFFF"/>
        <w:spacing w:after="0" w:line="240" w:lineRule="auto"/>
        <w:jc w:val="both"/>
        <w:rPr>
          <w:rFonts w:ascii="Times New Roman" w:eastAsia="Times New Roman" w:hAnsi="Times New Roman" w:cs="Times New Roman"/>
          <w:color w:val="333333"/>
          <w:sz w:val="28"/>
          <w:szCs w:val="28"/>
        </w:rPr>
      </w:pPr>
      <w:r w:rsidRPr="00F46B8B">
        <w:rPr>
          <w:rFonts w:ascii="Times New Roman" w:eastAsia="Times New Roman" w:hAnsi="Times New Roman" w:cs="Times New Roman"/>
          <w:b/>
          <w:bCs/>
          <w:iCs/>
          <w:color w:val="000000"/>
          <w:sz w:val="28"/>
          <w:szCs w:val="28"/>
        </w:rPr>
        <w:t>9. Формирование и поддержание мотивации на здоровый образ жизни, социально-активное поведение, что помогает обрести устойчивость к стрессам и предотвратить развитие зависимости.</w:t>
      </w:r>
    </w:p>
    <w:p w:rsidR="004B3816" w:rsidRDefault="004B3816" w:rsidP="00F46B8B">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4B3816">
        <w:rPr>
          <w:rFonts w:ascii="Times New Roman" w:eastAsia="Times New Roman" w:hAnsi="Times New Roman" w:cs="Times New Roman"/>
          <w:b/>
          <w:color w:val="000000"/>
          <w:sz w:val="28"/>
          <w:szCs w:val="28"/>
        </w:rPr>
        <w:t>Самое главное: нужно уметь себя контролировать, уметь сказать алкоголю «НЕТ».</w:t>
      </w:r>
    </w:p>
    <w:p w:rsidR="004B3816" w:rsidRPr="004B3816" w:rsidRDefault="004B3816" w:rsidP="004B3816">
      <w:pPr>
        <w:shd w:val="clear" w:color="auto" w:fill="FFFFFF"/>
        <w:spacing w:after="0" w:line="240" w:lineRule="auto"/>
        <w:ind w:firstLine="709"/>
        <w:jc w:val="center"/>
        <w:rPr>
          <w:rFonts w:ascii="Times New Roman" w:hAnsi="Times New Roman" w:cs="Times New Roman"/>
          <w:b/>
          <w:sz w:val="28"/>
          <w:szCs w:val="28"/>
        </w:rPr>
      </w:pPr>
      <w:r w:rsidRPr="004B3816">
        <w:rPr>
          <w:rFonts w:ascii="Times New Roman" w:hAnsi="Times New Roman" w:cs="Times New Roman"/>
          <w:b/>
          <w:sz w:val="28"/>
          <w:szCs w:val="28"/>
        </w:rPr>
        <w:t>ВАЖНО! При первых  симптомах  болезни и обратиться</w:t>
      </w:r>
    </w:p>
    <w:p w:rsidR="004B3816" w:rsidRPr="004B3816" w:rsidRDefault="004B3816" w:rsidP="004B3816">
      <w:pPr>
        <w:pStyle w:val="a3"/>
        <w:shd w:val="clear" w:color="auto" w:fill="FFFFFF"/>
        <w:spacing w:before="0" w:beforeAutospacing="0" w:after="0" w:afterAutospacing="0"/>
        <w:ind w:firstLine="708"/>
        <w:jc w:val="center"/>
        <w:rPr>
          <w:b/>
          <w:sz w:val="28"/>
          <w:szCs w:val="28"/>
        </w:rPr>
      </w:pPr>
      <w:r w:rsidRPr="004B3816">
        <w:rPr>
          <w:b/>
          <w:sz w:val="28"/>
          <w:szCs w:val="28"/>
        </w:rPr>
        <w:t>за помощью к специалисту!</w:t>
      </w:r>
    </w:p>
    <w:p w:rsidR="004B3816" w:rsidRPr="004B3816" w:rsidRDefault="004B3816" w:rsidP="004B3816">
      <w:pPr>
        <w:pStyle w:val="a3"/>
        <w:shd w:val="clear" w:color="auto" w:fill="FFFFFF"/>
        <w:spacing w:before="0" w:beforeAutospacing="0" w:after="0" w:afterAutospacing="0"/>
        <w:ind w:firstLine="708"/>
        <w:jc w:val="both"/>
        <w:rPr>
          <w:b/>
          <w:sz w:val="28"/>
          <w:szCs w:val="28"/>
        </w:rPr>
      </w:pPr>
      <w:r w:rsidRPr="004B3816">
        <w:rPr>
          <w:b/>
          <w:sz w:val="28"/>
          <w:szCs w:val="28"/>
        </w:rPr>
        <w:t xml:space="preserve">ГУЗ «Тульский областной наркологический диспансер №1» </w:t>
      </w:r>
    </w:p>
    <w:p w:rsidR="004B3816" w:rsidRPr="004B3816" w:rsidRDefault="004B3816" w:rsidP="004B3816">
      <w:pPr>
        <w:pStyle w:val="a3"/>
        <w:shd w:val="clear" w:color="auto" w:fill="FFFFFF"/>
        <w:spacing w:before="0" w:beforeAutospacing="0" w:after="0" w:afterAutospacing="0"/>
        <w:jc w:val="center"/>
        <w:rPr>
          <w:b/>
          <w:sz w:val="28"/>
          <w:szCs w:val="28"/>
        </w:rPr>
      </w:pPr>
      <w:r w:rsidRPr="004B3816">
        <w:rPr>
          <w:b/>
          <w:sz w:val="28"/>
          <w:szCs w:val="28"/>
        </w:rPr>
        <w:t xml:space="preserve">ул. </w:t>
      </w:r>
      <w:proofErr w:type="spellStart"/>
      <w:r w:rsidRPr="004B3816">
        <w:rPr>
          <w:b/>
          <w:sz w:val="28"/>
          <w:szCs w:val="28"/>
        </w:rPr>
        <w:t>Мосина</w:t>
      </w:r>
      <w:proofErr w:type="spellEnd"/>
      <w:r w:rsidRPr="004B3816">
        <w:rPr>
          <w:b/>
          <w:sz w:val="28"/>
          <w:szCs w:val="28"/>
        </w:rPr>
        <w:t>, д.№21; т. регистратура 8 (4872) 55-76-88;</w:t>
      </w:r>
    </w:p>
    <w:p w:rsidR="004B3816" w:rsidRPr="004B3816" w:rsidRDefault="004B3816" w:rsidP="004B3816">
      <w:pPr>
        <w:pStyle w:val="a3"/>
        <w:shd w:val="clear" w:color="auto" w:fill="FFFFFF"/>
        <w:spacing w:before="0" w:beforeAutospacing="0" w:after="0" w:afterAutospacing="0"/>
        <w:jc w:val="both"/>
        <w:rPr>
          <w:b/>
          <w:sz w:val="28"/>
          <w:szCs w:val="28"/>
        </w:rPr>
      </w:pPr>
      <w:r w:rsidRPr="004B3816">
        <w:rPr>
          <w:b/>
          <w:sz w:val="28"/>
          <w:szCs w:val="28"/>
        </w:rPr>
        <w:t xml:space="preserve"> </w:t>
      </w:r>
      <w:r>
        <w:rPr>
          <w:b/>
          <w:sz w:val="28"/>
          <w:szCs w:val="28"/>
        </w:rPr>
        <w:t xml:space="preserve">         </w:t>
      </w:r>
      <w:r w:rsidRPr="004B3816">
        <w:rPr>
          <w:b/>
          <w:sz w:val="28"/>
          <w:szCs w:val="28"/>
        </w:rPr>
        <w:t xml:space="preserve">дежурный врач  8 (4872) 31-51-76 (взрослое и детское население) </w:t>
      </w:r>
    </w:p>
    <w:p w:rsidR="004B3816" w:rsidRPr="004B3816" w:rsidRDefault="004B3816" w:rsidP="00F46B8B">
      <w:pPr>
        <w:shd w:val="clear" w:color="auto" w:fill="FFFFFF"/>
        <w:spacing w:after="0" w:line="240" w:lineRule="auto"/>
        <w:ind w:firstLine="708"/>
        <w:jc w:val="both"/>
        <w:rPr>
          <w:rFonts w:ascii="Times New Roman" w:eastAsia="Times New Roman" w:hAnsi="Times New Roman" w:cs="Times New Roman"/>
          <w:b/>
          <w:sz w:val="28"/>
          <w:szCs w:val="28"/>
        </w:rPr>
      </w:pPr>
    </w:p>
    <w:p w:rsidR="000C46AF" w:rsidRDefault="000C46AF" w:rsidP="000C46AF">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0C46AF">
        <w:rPr>
          <w:rFonts w:ascii="Times New Roman" w:eastAsia="Times New Roman" w:hAnsi="Times New Roman" w:cs="Times New Roman"/>
          <w:b/>
          <w:color w:val="000000"/>
          <w:sz w:val="28"/>
          <w:szCs w:val="28"/>
        </w:rPr>
        <w:drawing>
          <wp:inline distT="0" distB="0" distL="0" distR="0">
            <wp:extent cx="1711998" cy="1562100"/>
            <wp:effectExtent l="19050" t="0" r="2502" b="0"/>
            <wp:docPr id="6" name="Рисунок 3" descr="C:\Documents and Settings\oper\Рабочий стол\сохрани жиз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per\Рабочий стол\сохрани жизнь.jpg"/>
                    <pic:cNvPicPr>
                      <a:picLocks noChangeAspect="1" noChangeArrowheads="1"/>
                    </pic:cNvPicPr>
                  </pic:nvPicPr>
                  <pic:blipFill>
                    <a:blip r:embed="rId6"/>
                    <a:srcRect/>
                    <a:stretch>
                      <a:fillRect/>
                    </a:stretch>
                  </pic:blipFill>
                  <pic:spPr bwMode="auto">
                    <a:xfrm>
                      <a:off x="0" y="0"/>
                      <a:ext cx="1711998" cy="1562100"/>
                    </a:xfrm>
                    <a:prstGeom prst="rect">
                      <a:avLst/>
                    </a:prstGeom>
                    <a:noFill/>
                    <a:ln w="9525">
                      <a:noFill/>
                      <a:miter lim="800000"/>
                      <a:headEnd/>
                      <a:tailEnd/>
                    </a:ln>
                  </pic:spPr>
                </pic:pic>
              </a:graphicData>
            </a:graphic>
          </wp:inline>
        </w:drawing>
      </w:r>
    </w:p>
    <w:sectPr w:rsidR="000C46AF" w:rsidSect="000038E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BFF"/>
    <w:rsid w:val="000038E6"/>
    <w:rsid w:val="000C46AF"/>
    <w:rsid w:val="004B3816"/>
    <w:rsid w:val="007A3BFF"/>
    <w:rsid w:val="00D458CA"/>
    <w:rsid w:val="00DB5FFD"/>
    <w:rsid w:val="00F4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BF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A3B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3BFF"/>
    <w:rPr>
      <w:b/>
      <w:bCs/>
    </w:rPr>
  </w:style>
  <w:style w:type="character" w:customStyle="1" w:styleId="apple-converted-space">
    <w:name w:val="apple-converted-space"/>
    <w:basedOn w:val="a0"/>
    <w:rsid w:val="007A3BFF"/>
  </w:style>
  <w:style w:type="character" w:styleId="a5">
    <w:name w:val="Emphasis"/>
    <w:basedOn w:val="a0"/>
    <w:uiPriority w:val="20"/>
    <w:qFormat/>
    <w:rsid w:val="007A3BFF"/>
    <w:rPr>
      <w:i/>
      <w:iCs/>
    </w:rPr>
  </w:style>
  <w:style w:type="paragraph" w:styleId="a6">
    <w:name w:val="Balloon Text"/>
    <w:basedOn w:val="a"/>
    <w:link w:val="a7"/>
    <w:uiPriority w:val="99"/>
    <w:semiHidden/>
    <w:unhideWhenUsed/>
    <w:rsid w:val="000C46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929055">
      <w:bodyDiv w:val="1"/>
      <w:marLeft w:val="0"/>
      <w:marRight w:val="0"/>
      <w:marTop w:val="0"/>
      <w:marBottom w:val="0"/>
      <w:divBdr>
        <w:top w:val="none" w:sz="0" w:space="0" w:color="auto"/>
        <w:left w:val="none" w:sz="0" w:space="0" w:color="auto"/>
        <w:bottom w:val="none" w:sz="0" w:space="0" w:color="auto"/>
        <w:right w:val="none" w:sz="0" w:space="0" w:color="auto"/>
      </w:divBdr>
      <w:divsChild>
        <w:div w:id="927465567">
          <w:marLeft w:val="0"/>
          <w:marRight w:val="0"/>
          <w:marTop w:val="0"/>
          <w:marBottom w:val="0"/>
          <w:divBdr>
            <w:top w:val="none" w:sz="0" w:space="0" w:color="auto"/>
            <w:left w:val="none" w:sz="0" w:space="0" w:color="auto"/>
            <w:bottom w:val="none" w:sz="0" w:space="0" w:color="auto"/>
            <w:right w:val="none" w:sz="0" w:space="0" w:color="auto"/>
          </w:divBdr>
          <w:divsChild>
            <w:div w:id="954367156">
              <w:marLeft w:val="0"/>
              <w:marRight w:val="0"/>
              <w:marTop w:val="0"/>
              <w:marBottom w:val="0"/>
              <w:divBdr>
                <w:top w:val="none" w:sz="0" w:space="0" w:color="auto"/>
                <w:left w:val="none" w:sz="0" w:space="0" w:color="auto"/>
                <w:bottom w:val="none" w:sz="0" w:space="0" w:color="auto"/>
                <w:right w:val="none" w:sz="0" w:space="0" w:color="auto"/>
              </w:divBdr>
              <w:divsChild>
                <w:div w:id="1582257980">
                  <w:marLeft w:val="0"/>
                  <w:marRight w:val="0"/>
                  <w:marTop w:val="0"/>
                  <w:marBottom w:val="0"/>
                  <w:divBdr>
                    <w:top w:val="none" w:sz="0" w:space="0" w:color="auto"/>
                    <w:left w:val="none" w:sz="0" w:space="0" w:color="auto"/>
                    <w:bottom w:val="none" w:sz="0" w:space="0" w:color="auto"/>
                    <w:right w:val="none" w:sz="0" w:space="0" w:color="auto"/>
                  </w:divBdr>
                  <w:divsChild>
                    <w:div w:id="2069307070">
                      <w:marLeft w:val="0"/>
                      <w:marRight w:val="0"/>
                      <w:marTop w:val="0"/>
                      <w:marBottom w:val="0"/>
                      <w:divBdr>
                        <w:top w:val="none" w:sz="0" w:space="0" w:color="auto"/>
                        <w:left w:val="none" w:sz="0" w:space="0" w:color="auto"/>
                        <w:bottom w:val="none" w:sz="0" w:space="0" w:color="auto"/>
                        <w:right w:val="none" w:sz="0" w:space="0" w:color="auto"/>
                      </w:divBdr>
                      <w:divsChild>
                        <w:div w:id="1004479977">
                          <w:marLeft w:val="0"/>
                          <w:marRight w:val="0"/>
                          <w:marTop w:val="0"/>
                          <w:marBottom w:val="0"/>
                          <w:divBdr>
                            <w:top w:val="none" w:sz="0" w:space="0" w:color="auto"/>
                            <w:left w:val="none" w:sz="0" w:space="0" w:color="auto"/>
                            <w:bottom w:val="none" w:sz="0" w:space="0" w:color="auto"/>
                            <w:right w:val="none" w:sz="0" w:space="0" w:color="auto"/>
                          </w:divBdr>
                          <w:divsChild>
                            <w:div w:id="20839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OPERR</dc:creator>
  <cp:keywords/>
  <dc:description/>
  <cp:lastModifiedBy>OPERR</cp:lastModifiedBy>
  <cp:revision>3</cp:revision>
  <dcterms:created xsi:type="dcterms:W3CDTF">2021-08-23T07:15:00Z</dcterms:created>
  <dcterms:modified xsi:type="dcterms:W3CDTF">2021-08-23T07:23:00Z</dcterms:modified>
</cp:coreProperties>
</file>