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A7" w:rsidRDefault="000D64A2" w:rsidP="00D91BA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0D64A2">
        <w:rPr>
          <w:rFonts w:ascii="Times New Roman" w:eastAsiaTheme="majorEastAsia" w:hAnsi="Times New Roman" w:cs="Times New Roman"/>
          <w:b/>
          <w:i/>
          <w:noProof/>
          <w:color w:val="000000" w:themeColor="text1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right</wp:align>
            </wp:positionH>
            <wp:positionV relativeFrom="margin">
              <wp:align>top</wp:align>
            </wp:positionV>
            <wp:extent cx="3576955" cy="2319020"/>
            <wp:effectExtent l="0" t="0" r="4445" b="5080"/>
            <wp:wrapSquare wrapText="bothSides"/>
            <wp:docPr id="1" name="Рисунок 1" descr="C:\Users\User2020\Desktop\Копия 80 лет оборон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20\Desktop\Копия 80 лет обороны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93" cy="231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64A2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>23 октября</w:t>
      </w:r>
      <w:r w:rsidR="00206CB2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0D64A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б</w:t>
      </w:r>
      <w:r w:rsidR="00D91BA5" w:rsidRPr="000D64A2">
        <w:rPr>
          <w:rFonts w:ascii="Times New Roman" w:eastAsiaTheme="minorEastAsia" w:hAnsi="Times New Roman" w:cs="Times New Roman"/>
          <w:i/>
          <w:color w:val="000000" w:themeColor="text1"/>
          <w:kern w:val="24"/>
          <w:sz w:val="24"/>
          <w:szCs w:val="24"/>
        </w:rPr>
        <w:t>ыл создан Тульский рабочий полк из истребительных батальонов и отрядов народного ополчения</w:t>
      </w:r>
      <w:r w:rsidR="00D91BA5" w:rsidRPr="00D91BA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0D64A2" w:rsidRPr="00D91BA5" w:rsidRDefault="000D64A2" w:rsidP="00D91BA5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D91BA5" w:rsidRDefault="000D64A2" w:rsidP="00D91BA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r w:rsidRPr="00D91BA5">
        <w:rPr>
          <w:rFonts w:ascii="Times New Roman" w:eastAsiaTheme="majorEastAsia" w:hAnsi="Times New Roman" w:cs="Times New Roman"/>
          <w:b/>
          <w:color w:val="000000" w:themeColor="text1"/>
          <w:kern w:val="24"/>
          <w:sz w:val="28"/>
          <w:szCs w:val="28"/>
        </w:rPr>
        <w:t>29 ОКТЯБРЯ</w:t>
      </w:r>
      <w:r w:rsidRPr="00D91BA5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– </w:t>
      </w:r>
      <w:r w:rsidRPr="000D64A2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О</w:t>
      </w:r>
      <w:r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ФИЦИАЛЬНАЯ ДАТА НАЧАЛА ОБОРОНЫ Т</w:t>
      </w:r>
      <w:r w:rsidRPr="000D64A2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t>УЛЫ.</w:t>
      </w:r>
    </w:p>
    <w:p w:rsidR="000D64A2" w:rsidRDefault="000D64A2" w:rsidP="00D91BA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D64A2" w:rsidRDefault="000D64A2" w:rsidP="00D91BA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0D64A2" w:rsidRDefault="000D64A2" w:rsidP="00D91BA5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:rsidR="00D91BA5" w:rsidRPr="000D64A2" w:rsidRDefault="00D91BA5" w:rsidP="000D64A2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>30 октября</w:t>
      </w:r>
      <w:r w:rsidR="000D64A2" w:rsidRPr="000D64A2">
        <w:rPr>
          <w:rFonts w:ascii="Times New Roman" w:eastAsiaTheme="majorEastAsia" w:hAnsi="Times New Roman" w:cs="Times New Roman"/>
          <w:color w:val="000000" w:themeColor="text1"/>
          <w:kern w:val="24"/>
          <w:sz w:val="26"/>
          <w:szCs w:val="26"/>
        </w:rPr>
        <w:t xml:space="preserve"> н</w:t>
      </w:r>
      <w:r w:rsidRPr="000D64A2">
        <w:rPr>
          <w:rFonts w:ascii="Times New Roman" w:eastAsiaTheme="majorEastAsia" w:hAnsi="Times New Roman" w:cs="Times New Roman"/>
          <w:color w:val="000000" w:themeColor="text1"/>
          <w:kern w:val="24"/>
          <w:sz w:val="26"/>
          <w:szCs w:val="26"/>
        </w:rPr>
        <w:t>емцы предприняли 4 попытки захватить Тулу.</w:t>
      </w:r>
    </w:p>
    <w:p w:rsidR="00D91BA5" w:rsidRPr="000D64A2" w:rsidRDefault="00D91BA5" w:rsidP="000D64A2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31 октября</w:t>
      </w:r>
      <w:r w:rsidR="000D64A2"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ф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ашистские войска возобновили попытки прорвать оборону города, но теперь по Орловскому шоссе.</w:t>
      </w:r>
    </w:p>
    <w:p w:rsidR="00D91BA5" w:rsidRPr="000D64A2" w:rsidRDefault="00D91BA5" w:rsidP="000D64A2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inorEastAsia" w:hAnsi="Times New Roman" w:cs="Times New Roman"/>
          <w:b/>
          <w:color w:val="000000" w:themeColor="text1"/>
          <w:kern w:val="24"/>
          <w:sz w:val="26"/>
          <w:szCs w:val="26"/>
        </w:rPr>
        <w:t>7- 9 ноября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 нашим войскам удалось несколько потеснить противника, нанести ему значительные потери в технике и живой силе, но в общем цели контрудара выполнены не были.</w:t>
      </w:r>
    </w:p>
    <w:p w:rsidR="00D91BA5" w:rsidRPr="000D64A2" w:rsidRDefault="00D91BA5" w:rsidP="000D64A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>18 - 20 ноября</w:t>
      </w:r>
      <w:r w:rsidR="00EF3723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немцы всё же прорвали нашу оборону и двинулись в сторону </w:t>
      </w:r>
      <w:proofErr w:type="spellStart"/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Сталиногорска</w:t>
      </w:r>
      <w:proofErr w:type="spellEnd"/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(ныне Новомосковска) и Венёва. В тех местах прошли ожесточенные бои</w:t>
      </w:r>
      <w:r w:rsidR="000D64A2"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.</w:t>
      </w:r>
    </w:p>
    <w:p w:rsidR="00D91BA5" w:rsidRPr="000D64A2" w:rsidRDefault="00D91BA5" w:rsidP="000D64A2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>21 ноября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фашисты заняли города Узловая и </w:t>
      </w:r>
      <w:proofErr w:type="spellStart"/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Сталиногорск</w:t>
      </w:r>
      <w:proofErr w:type="spellEnd"/>
      <w:r w:rsidR="000D64A2"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.</w:t>
      </w:r>
    </w:p>
    <w:p w:rsidR="00D91BA5" w:rsidRPr="000D64A2" w:rsidRDefault="00D91BA5" w:rsidP="000D64A2">
      <w:pPr>
        <w:pStyle w:val="a3"/>
        <w:numPr>
          <w:ilvl w:val="0"/>
          <w:numId w:val="8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0D64A2">
        <w:rPr>
          <w:rFonts w:eastAsiaTheme="majorEastAsia"/>
          <w:b/>
          <w:color w:val="000000" w:themeColor="text1"/>
          <w:kern w:val="24"/>
          <w:sz w:val="26"/>
          <w:szCs w:val="26"/>
        </w:rPr>
        <w:t>23 - 25  ноября</w:t>
      </w:r>
      <w:r w:rsidR="00EF3723">
        <w:rPr>
          <w:rFonts w:eastAsiaTheme="majorEastAsia"/>
          <w:b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>развернулись тяжёлые бои за город Венёв. 25 ноября, обойдя</w:t>
      </w:r>
    </w:p>
    <w:p w:rsidR="00D91BA5" w:rsidRPr="000D64A2" w:rsidRDefault="00EF3723" w:rsidP="000D64A2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>
        <w:rPr>
          <w:rFonts w:eastAsiaTheme="minorEastAsia"/>
          <w:color w:val="000000" w:themeColor="text1"/>
          <w:kern w:val="24"/>
          <w:sz w:val="26"/>
          <w:szCs w:val="26"/>
        </w:rPr>
        <w:t xml:space="preserve">           </w:t>
      </w:r>
      <w:r w:rsidR="00D91BA5" w:rsidRPr="000D64A2">
        <w:rPr>
          <w:rFonts w:eastAsiaTheme="minorEastAsia"/>
          <w:color w:val="000000" w:themeColor="text1"/>
          <w:kern w:val="24"/>
          <w:sz w:val="26"/>
          <w:szCs w:val="26"/>
        </w:rPr>
        <w:t>Венёв, 17-я танковая дивизия гитлеровцев подходила к району Каширы.</w:t>
      </w:r>
    </w:p>
    <w:p w:rsidR="00D91BA5" w:rsidRPr="000D64A2" w:rsidRDefault="00D91BA5" w:rsidP="000D64A2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r w:rsidRPr="000D64A2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>26 ноября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1-й гвардейский кавалерийский корпус генерал-майора П. А. Белова, 112-я танковая армия и ряд других частей фронта в районе Каширы отразили атаки противника и отбросили его на юг в сторону Мордвеса</w:t>
      </w:r>
      <w:r w:rsidR="000D64A2"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.</w:t>
      </w:r>
    </w:p>
    <w:p w:rsidR="00D91BA5" w:rsidRPr="000D64A2" w:rsidRDefault="00D91BA5" w:rsidP="000D64A2">
      <w:pPr>
        <w:pStyle w:val="a3"/>
        <w:numPr>
          <w:ilvl w:val="0"/>
          <w:numId w:val="9"/>
        </w:numPr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0D64A2">
        <w:rPr>
          <w:rFonts w:eastAsiaTheme="majorEastAsia"/>
          <w:b/>
          <w:color w:val="000000" w:themeColor="text1"/>
          <w:kern w:val="24"/>
          <w:sz w:val="26"/>
          <w:szCs w:val="26"/>
        </w:rPr>
        <w:t>30 ноября</w:t>
      </w:r>
      <w:r w:rsidR="00427936">
        <w:rPr>
          <w:rFonts w:eastAsiaTheme="majorEastAsia"/>
          <w:b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 xml:space="preserve">готовилось </w:t>
      </w:r>
      <w:proofErr w:type="spellStart"/>
      <w:proofErr w:type="gramStart"/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>контр-наступление</w:t>
      </w:r>
      <w:proofErr w:type="spellEnd"/>
      <w:proofErr w:type="gramEnd"/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 xml:space="preserve"> наших войск.</w:t>
      </w:r>
      <w:r w:rsidR="002C5A1F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>В Ставке Г. К. Жуков докладывал свои соображения о планируемых ударах армий фронта и их направлении.</w:t>
      </w:r>
    </w:p>
    <w:p w:rsidR="00D91BA5" w:rsidRPr="000D64A2" w:rsidRDefault="00D91BA5" w:rsidP="000D64A2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</w:pPr>
      <w:proofErr w:type="gramStart"/>
      <w:r w:rsidRPr="000D64A2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>3 декабря</w:t>
      </w:r>
      <w:r w:rsidR="0085154C">
        <w:rPr>
          <w:rFonts w:ascii="Times New Roman" w:eastAsiaTheme="majorEastAsia" w:hAnsi="Times New Roman" w:cs="Times New Roman"/>
          <w:b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войска 50-й армии и кавалерийский корпус генерала Белова приступили к разгрому танковой армии Гудериана в районе Тулы. 3-я, 17-я танковые и 29-я моторизованная дивизии армии Гудериана, оставив на поле боя до 70 танков, начали поспешно откатываться на Венёв.</w:t>
      </w:r>
      <w:proofErr w:type="gramEnd"/>
    </w:p>
    <w:p w:rsidR="000D64A2" w:rsidRPr="000D64A2" w:rsidRDefault="00D91BA5" w:rsidP="000D64A2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0D64A2">
        <w:rPr>
          <w:rFonts w:eastAsiaTheme="majorEastAsia"/>
          <w:b/>
          <w:color w:val="000000" w:themeColor="text1"/>
          <w:kern w:val="24"/>
          <w:sz w:val="26"/>
          <w:szCs w:val="26"/>
        </w:rPr>
        <w:t>6 декабря</w:t>
      </w:r>
      <w:r w:rsidR="0085154C">
        <w:rPr>
          <w:rFonts w:eastAsiaTheme="majorEastAsia"/>
          <w:b/>
          <w:color w:val="000000" w:themeColor="text1"/>
          <w:kern w:val="24"/>
          <w:sz w:val="26"/>
          <w:szCs w:val="26"/>
        </w:rPr>
        <w:t xml:space="preserve"> </w:t>
      </w: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 xml:space="preserve">вступила в сражение и 10-я армия в районе Михайлова. </w:t>
      </w:r>
    </w:p>
    <w:p w:rsidR="00D91BA5" w:rsidRPr="000D64A2" w:rsidRDefault="00D91BA5" w:rsidP="000D64A2">
      <w:pPr>
        <w:pStyle w:val="a3"/>
        <w:numPr>
          <w:ilvl w:val="0"/>
          <w:numId w:val="11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 xml:space="preserve">Армия Гудериана, глубоко охваченная с флангов, начала поспешно отходить в направлении на Узловую, Богородицк и, далее, на Сухиничи, бросая тяжёлое оружие, автомашины, тягачи и даже танки. В ходе десятидневных боёв войска левого крыла Западного фронта нанесли серьёзное поражение 2-й танковой армии Гудериана и продвинулись вперёд на 130 километров…   </w:t>
      </w:r>
    </w:p>
    <w:p w:rsidR="00D91BA5" w:rsidRPr="000D64A2" w:rsidRDefault="00D91BA5" w:rsidP="000D64A2">
      <w:pPr>
        <w:pStyle w:val="a3"/>
        <w:spacing w:before="0" w:beforeAutospacing="0" w:after="0" w:afterAutospacing="0"/>
        <w:ind w:left="720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D91BA5">
        <w:rPr>
          <w:rFonts w:eastAsiaTheme="minorEastAsia"/>
          <w:color w:val="000000" w:themeColor="text1"/>
          <w:kern w:val="24"/>
          <w:sz w:val="26"/>
          <w:szCs w:val="26"/>
        </w:rPr>
        <w:t xml:space="preserve">Ещё несколько недель советские войска продолжали теснить врага. </w:t>
      </w:r>
    </w:p>
    <w:p w:rsidR="00D91BA5" w:rsidRDefault="00D91BA5" w:rsidP="000D64A2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sz w:val="26"/>
          <w:szCs w:val="26"/>
        </w:rPr>
      </w:pPr>
      <w:r w:rsidRPr="000D64A2">
        <w:rPr>
          <w:rFonts w:eastAsiaTheme="minorEastAsia"/>
          <w:b/>
          <w:color w:val="000000" w:themeColor="text1"/>
          <w:kern w:val="24"/>
          <w:sz w:val="26"/>
          <w:szCs w:val="26"/>
        </w:rPr>
        <w:t>24 декабря 1941 года</w:t>
      </w:r>
      <w:r w:rsidRPr="000D64A2">
        <w:rPr>
          <w:rFonts w:eastAsiaTheme="minorEastAsia"/>
          <w:color w:val="000000" w:themeColor="text1"/>
          <w:kern w:val="24"/>
          <w:sz w:val="26"/>
          <w:szCs w:val="26"/>
        </w:rPr>
        <w:t xml:space="preserve"> фашисты навсегда покинули пределы нашего родного края</w:t>
      </w:r>
      <w:r w:rsidR="000D64A2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D91BA5" w:rsidRPr="000D64A2" w:rsidRDefault="00D91BA5" w:rsidP="000D64A2">
      <w:pPr>
        <w:pStyle w:val="a3"/>
        <w:spacing w:before="0" w:beforeAutospacing="0" w:after="0" w:afterAutospacing="0"/>
        <w:jc w:val="center"/>
        <w:rPr>
          <w:rFonts w:eastAsiaTheme="majorEastAsia"/>
          <w:i/>
          <w:color w:val="000000" w:themeColor="text1"/>
          <w:kern w:val="24"/>
          <w:sz w:val="28"/>
          <w:szCs w:val="28"/>
        </w:rPr>
      </w:pPr>
      <w:r w:rsidRPr="000D64A2">
        <w:rPr>
          <w:rFonts w:eastAsiaTheme="minorEastAsia"/>
          <w:i/>
          <w:color w:val="000000" w:themeColor="text1"/>
          <w:kern w:val="24"/>
          <w:sz w:val="26"/>
          <w:szCs w:val="26"/>
        </w:rPr>
        <w:t xml:space="preserve">Тульская оборонительная операция 1941 года сыграла важную роль стабилизации линии фронта на южных подступах к Москве. Первостепенное значение в успехе </w:t>
      </w:r>
      <w:r w:rsidR="0085154C">
        <w:rPr>
          <w:rFonts w:eastAsiaTheme="minorEastAsia"/>
          <w:i/>
          <w:color w:val="000000" w:themeColor="text1"/>
          <w:kern w:val="24"/>
          <w:sz w:val="26"/>
          <w:szCs w:val="26"/>
        </w:rPr>
        <w:t>о</w:t>
      </w:r>
      <w:r w:rsidRPr="000D64A2">
        <w:rPr>
          <w:rFonts w:eastAsiaTheme="minorEastAsia"/>
          <w:i/>
          <w:color w:val="000000" w:themeColor="text1"/>
          <w:kern w:val="24"/>
          <w:sz w:val="26"/>
          <w:szCs w:val="26"/>
        </w:rPr>
        <w:t>перации имела героическая оборона Тулы, которая выдержала удары противника, находясь почти в полном окружении,  сковала его 2 танковые армии.</w:t>
      </w:r>
    </w:p>
    <w:sectPr w:rsidR="00D91BA5" w:rsidRPr="000D64A2" w:rsidSect="0096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4B2"/>
    <w:multiLevelType w:val="hybridMultilevel"/>
    <w:tmpl w:val="90D0F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27F4"/>
    <w:multiLevelType w:val="hybridMultilevel"/>
    <w:tmpl w:val="04F2F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63981"/>
    <w:multiLevelType w:val="hybridMultilevel"/>
    <w:tmpl w:val="AD589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5772"/>
    <w:multiLevelType w:val="hybridMultilevel"/>
    <w:tmpl w:val="E8769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E2ED1"/>
    <w:multiLevelType w:val="hybridMultilevel"/>
    <w:tmpl w:val="6C905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41113"/>
    <w:multiLevelType w:val="hybridMultilevel"/>
    <w:tmpl w:val="866EA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65CD9"/>
    <w:multiLevelType w:val="hybridMultilevel"/>
    <w:tmpl w:val="7E2CF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F39E6"/>
    <w:multiLevelType w:val="hybridMultilevel"/>
    <w:tmpl w:val="E154E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F79B1"/>
    <w:multiLevelType w:val="hybridMultilevel"/>
    <w:tmpl w:val="8F401616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621C11D7"/>
    <w:multiLevelType w:val="hybridMultilevel"/>
    <w:tmpl w:val="2F205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61C54"/>
    <w:multiLevelType w:val="hybridMultilevel"/>
    <w:tmpl w:val="E86AF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B2FDA"/>
    <w:multiLevelType w:val="hybridMultilevel"/>
    <w:tmpl w:val="D9809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A5"/>
    <w:rsid w:val="000D64A2"/>
    <w:rsid w:val="00206CB2"/>
    <w:rsid w:val="002C5A1F"/>
    <w:rsid w:val="00427936"/>
    <w:rsid w:val="0085154C"/>
    <w:rsid w:val="00960BF3"/>
    <w:rsid w:val="009C32A7"/>
    <w:rsid w:val="00D91BA5"/>
    <w:rsid w:val="00EF3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4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</cp:lastModifiedBy>
  <cp:revision>6</cp:revision>
  <dcterms:created xsi:type="dcterms:W3CDTF">2021-11-08T12:12:00Z</dcterms:created>
  <dcterms:modified xsi:type="dcterms:W3CDTF">2021-11-08T12:36:00Z</dcterms:modified>
</cp:coreProperties>
</file>