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Роспотребнадзор напоминает, что, несмотря на отмену большей части ограничений и отсутствие резкого роста заболеваемости новой коронавирусной инфекцией, риски распространения COVID-19 в летний период сохраняются.</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 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1. При плохом самочувствии избегайте контакта с окружающими,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2. Если вы заболели, оставайтесь дома.</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3. Не занимайтесь самолечением. Вызовите врача! Следите за своим состоянием здоровья. Если вы почувствовали, что заболеваете и симптомы болезни нарастают,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4. Регулярно проветривайте помещения (желательно в течение 30 минут). Эта мера профилактики сводит риск </w:t>
      </w:r>
      <w:r w:rsidRPr="00085DA8">
        <w:rPr>
          <w:rFonts w:ascii="Times New Roman" w:hAnsi="Times New Roman" w:cs="Times New Roman"/>
          <w:sz w:val="28"/>
          <w:szCs w:val="28"/>
        </w:rPr>
        <w:lastRenderedPageBreak/>
        <w:t>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 5. Защитите себя от тяжелого течения заболевания с помощью вакцинации.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6. Мойте руки! Мытьё рук с мылом, простая и известная всем с раннего детства процедура, является важным элементом профилактики коронавирусной инфекции и действительно помогает сохранить здоровье. </w:t>
      </w:r>
    </w:p>
    <w:p w:rsidR="00685848" w:rsidRDefault="00085DA8" w:rsidP="00085DA8">
      <w:pPr>
        <w:jc w:val="both"/>
      </w:pPr>
      <w:r w:rsidRPr="00085DA8">
        <w:rPr>
          <w:rFonts w:ascii="Times New Roman" w:hAnsi="Times New Roman" w:cs="Times New Roman"/>
          <w:sz w:val="28"/>
          <w:szCs w:val="28"/>
        </w:rPr>
        <w:t>7. В местах массового скопления людей рекомендуется использовать маску. Это особенно важно для уязвимых категорий населения, в число которых входят люди с хроническими заболеваниями</w:t>
      </w:r>
      <w:r>
        <w:t>.</w:t>
      </w:r>
    </w:p>
    <w:p w:rsidR="00085DA8" w:rsidRDefault="00085DA8" w:rsidP="00085DA8">
      <w:pPr>
        <w:jc w:val="both"/>
      </w:pPr>
    </w:p>
    <w:p w:rsidR="00085DA8" w:rsidRPr="00085DA8" w:rsidRDefault="00085DA8" w:rsidP="00085DA8">
      <w:pPr>
        <w:jc w:val="both"/>
        <w:rPr>
          <w:rFonts w:ascii="Times New Roman" w:hAnsi="Times New Roman" w:cs="Times New Roman"/>
          <w:i/>
          <w:sz w:val="28"/>
          <w:szCs w:val="28"/>
        </w:rPr>
      </w:pPr>
      <w:r w:rsidRPr="00085DA8">
        <w:rPr>
          <w:rFonts w:ascii="Times New Roman" w:hAnsi="Times New Roman" w:cs="Times New Roman"/>
          <w:i/>
          <w:sz w:val="28"/>
          <w:szCs w:val="28"/>
        </w:rPr>
        <w:t>Материал подготовлен Управлением Роспотребнадзора по Тульской области</w:t>
      </w:r>
      <w:r w:rsidR="006D0CDD">
        <w:rPr>
          <w:rFonts w:ascii="Times New Roman" w:hAnsi="Times New Roman" w:cs="Times New Roman"/>
          <w:i/>
          <w:sz w:val="28"/>
          <w:szCs w:val="28"/>
        </w:rPr>
        <w:t>.</w:t>
      </w:r>
      <w:bookmarkStart w:id="0" w:name="_GoBack"/>
      <w:bookmarkEnd w:id="0"/>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shd w:val="clear" w:color="auto" w:fill="FFFFFF"/>
        <w:spacing w:after="0" w:line="240" w:lineRule="auto"/>
        <w:jc w:val="both"/>
        <w:rPr>
          <w:rFonts w:ascii="Times New Roman" w:eastAsia="Times New Roman" w:hAnsi="Times New Roman" w:cs="Times New Roman"/>
          <w:color w:val="545454"/>
          <w:sz w:val="28"/>
          <w:szCs w:val="28"/>
        </w:rPr>
      </w:pPr>
      <w:r>
        <w:rPr>
          <w:rFonts w:ascii="Times New Roman" w:eastAsia="Times New Roman" w:hAnsi="Times New Roman" w:cs="Times New Roman"/>
          <w:noProof/>
          <w:color w:val="545454"/>
          <w:sz w:val="28"/>
          <w:szCs w:val="28"/>
          <w:lang w:eastAsia="ru-RU"/>
        </w:rPr>
        <w:drawing>
          <wp:inline distT="0" distB="0" distL="0" distR="0">
            <wp:extent cx="486410" cy="495935"/>
            <wp:effectExtent l="0" t="0" r="8890" b="0"/>
            <wp:docPr id="3" name="Рисунок 3" descr="logo"/>
            <wp:cNvGraphicFramePr/>
            <a:graphic xmlns:a="http://schemas.openxmlformats.org/drawingml/2006/main">
              <a:graphicData uri="http://schemas.openxmlformats.org/drawingml/2006/picture">
                <pic:pic xmlns:pic="http://schemas.openxmlformats.org/drawingml/2006/picture">
                  <pic:nvPicPr>
                    <pic:cNvPr id="3" name="Рисунок 1" descr="logo"/>
                    <pic:cNvPicPr/>
                  </pic:nvPicPr>
                  <pic:blipFill>
                    <a:blip r:embed="rId6" cstate="print">
                      <a:duotone>
                        <a:prstClr val="black"/>
                        <a:schemeClr val="tx1">
                          <a:tint val="45000"/>
                          <a:satMod val="400000"/>
                        </a:schemeClr>
                      </a:duotone>
                    </a:blip>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085DA8" w:rsidRDefault="00085DA8" w:rsidP="00085DA8">
      <w:pPr>
        <w:spacing w:after="0" w:line="240" w:lineRule="auto"/>
        <w:jc w:val="center"/>
        <w:rPr>
          <w:rFonts w:ascii="Times New Roman" w:eastAsiaTheme="minorEastAsia" w:hAnsi="Times New Roman" w:cs="Times New Roman"/>
          <w:b/>
          <w:i/>
          <w:sz w:val="24"/>
          <w:szCs w:val="24"/>
        </w:rPr>
      </w:pPr>
      <w:r>
        <w:rPr>
          <w:rFonts w:ascii="Times New Roman" w:hAnsi="Times New Roman" w:cs="Times New Roman"/>
          <w:b/>
          <w:i/>
          <w:sz w:val="24"/>
          <w:szCs w:val="24"/>
        </w:rPr>
        <w:t>Государственное учреждение здравоохранения</w:t>
      </w:r>
    </w:p>
    <w:p w:rsidR="00085DA8" w:rsidRDefault="00085DA8" w:rsidP="00085D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«Городская клиническая больница № 2</w:t>
      </w:r>
    </w:p>
    <w:p w:rsidR="00085DA8" w:rsidRDefault="00085DA8" w:rsidP="00085D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г. Тулы имени Е.Г. Лазарева»</w:t>
      </w:r>
    </w:p>
    <w:p w:rsidR="00085DA8" w:rsidRDefault="00085DA8" w:rsidP="00085DA8">
      <w:pPr>
        <w:jc w:val="both"/>
      </w:pPr>
    </w:p>
    <w:p w:rsidR="00085DA8" w:rsidRPr="00085DA8" w:rsidRDefault="00085DA8" w:rsidP="00085DA8">
      <w:pPr>
        <w:jc w:val="center"/>
        <w:rPr>
          <w:rFonts w:ascii="Times New Roman" w:hAnsi="Times New Roman" w:cs="Times New Roman"/>
          <w:b/>
          <w:sz w:val="40"/>
          <w:szCs w:val="40"/>
        </w:rPr>
      </w:pPr>
      <w:r w:rsidRPr="00085DA8">
        <w:rPr>
          <w:rFonts w:ascii="Times New Roman" w:hAnsi="Times New Roman" w:cs="Times New Roman"/>
          <w:b/>
          <w:sz w:val="40"/>
          <w:szCs w:val="40"/>
        </w:rPr>
        <w:t>О ПРОФИЛАКТИКЕ COVID-19 В ЛЕТНИЙ ПЕРИОД</w:t>
      </w:r>
    </w:p>
    <w:p w:rsidR="00085DA8" w:rsidRDefault="00085DA8" w:rsidP="00085DA8">
      <w:pPr>
        <w:jc w:val="center"/>
      </w:pPr>
      <w:r>
        <w:rPr>
          <w:rFonts w:ascii="Times New Roman" w:hAnsi="Times New Roman" w:cs="Times New Roman"/>
          <w:noProof/>
          <w:sz w:val="40"/>
          <w:szCs w:val="40"/>
          <w:lang w:eastAsia="ru-RU"/>
        </w:rPr>
        <w:drawing>
          <wp:inline distT="0" distB="0" distL="0" distR="0">
            <wp:extent cx="2256817" cy="2075005"/>
            <wp:effectExtent l="171450" t="171450" r="372110" b="363855"/>
            <wp:docPr id="2" name="Рисунок 2" descr="C:\Users\User2020\Desktop\Pamyatka_63764884852151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020\Desktop\Pamyatka_63764884852151367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4082" cy="2081684"/>
                    </a:xfrm>
                    <a:prstGeom prst="rect">
                      <a:avLst/>
                    </a:prstGeom>
                    <a:ln>
                      <a:noFill/>
                    </a:ln>
                    <a:effectLst>
                      <a:outerShdw blurRad="292100" dist="139700" dir="2700000" algn="tl" rotWithShape="0">
                        <a:srgbClr val="333333">
                          <a:alpha val="65000"/>
                        </a:srgbClr>
                      </a:outerShdw>
                    </a:effectLst>
                  </pic:spPr>
                </pic:pic>
              </a:graphicData>
            </a:graphic>
          </wp:inline>
        </w:drawing>
      </w:r>
    </w:p>
    <w:p w:rsidR="00085DA8" w:rsidRDefault="00085DA8" w:rsidP="00085DA8">
      <w:pPr>
        <w:jc w:val="center"/>
      </w:pPr>
    </w:p>
    <w:p w:rsidR="00085DA8" w:rsidRDefault="00085DA8" w:rsidP="00085DA8">
      <w:pPr>
        <w:jc w:val="center"/>
      </w:pPr>
    </w:p>
    <w:p w:rsidR="00085DA8" w:rsidRDefault="00085DA8" w:rsidP="00085DA8">
      <w:pPr>
        <w:jc w:val="center"/>
      </w:pPr>
    </w:p>
    <w:p w:rsidR="00085DA8" w:rsidRDefault="00085DA8" w:rsidP="00085DA8">
      <w:pPr>
        <w:jc w:val="center"/>
      </w:pPr>
    </w:p>
    <w:p w:rsidR="00085DA8" w:rsidRPr="00085DA8" w:rsidRDefault="00085DA8" w:rsidP="00085DA8">
      <w:pPr>
        <w:jc w:val="center"/>
        <w:rPr>
          <w:rFonts w:ascii="Times New Roman" w:hAnsi="Times New Roman" w:cs="Times New Roman"/>
          <w:i/>
          <w:sz w:val="26"/>
          <w:szCs w:val="26"/>
        </w:rPr>
      </w:pPr>
      <w:r w:rsidRPr="00085DA8">
        <w:rPr>
          <w:rFonts w:ascii="Times New Roman" w:hAnsi="Times New Roman" w:cs="Times New Roman"/>
          <w:i/>
          <w:sz w:val="26"/>
          <w:szCs w:val="26"/>
        </w:rPr>
        <w:t>Памятка для населения</w:t>
      </w:r>
    </w:p>
    <w:sectPr w:rsidR="00085DA8" w:rsidRPr="00085DA8" w:rsidSect="00085DA8">
      <w:pgSz w:w="16838" w:h="11906" w:orient="landscape"/>
      <w:pgMar w:top="851"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7B" w:rsidRDefault="0018027B" w:rsidP="00085DA8">
      <w:pPr>
        <w:spacing w:after="0" w:line="240" w:lineRule="auto"/>
      </w:pPr>
      <w:r>
        <w:separator/>
      </w:r>
    </w:p>
  </w:endnote>
  <w:endnote w:type="continuationSeparator" w:id="1">
    <w:p w:rsidR="0018027B" w:rsidRDefault="0018027B" w:rsidP="0008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7B" w:rsidRDefault="0018027B" w:rsidP="00085DA8">
      <w:pPr>
        <w:spacing w:after="0" w:line="240" w:lineRule="auto"/>
      </w:pPr>
      <w:r>
        <w:separator/>
      </w:r>
    </w:p>
  </w:footnote>
  <w:footnote w:type="continuationSeparator" w:id="1">
    <w:p w:rsidR="0018027B" w:rsidRDefault="0018027B" w:rsidP="00085D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characterSpacingControl w:val="doNotCompress"/>
  <w:footnotePr>
    <w:footnote w:id="0"/>
    <w:footnote w:id="1"/>
  </w:footnotePr>
  <w:endnotePr>
    <w:endnote w:id="0"/>
    <w:endnote w:id="1"/>
  </w:endnotePr>
  <w:compat/>
  <w:rsids>
    <w:rsidRoot w:val="00085DA8"/>
    <w:rsid w:val="00085DA8"/>
    <w:rsid w:val="0018027B"/>
    <w:rsid w:val="00685848"/>
    <w:rsid w:val="006D0CDD"/>
    <w:rsid w:val="0078216A"/>
    <w:rsid w:val="00853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DA8"/>
    <w:rPr>
      <w:rFonts w:ascii="Tahoma" w:hAnsi="Tahoma" w:cs="Tahoma"/>
      <w:sz w:val="16"/>
      <w:szCs w:val="16"/>
    </w:rPr>
  </w:style>
  <w:style w:type="paragraph" w:styleId="a5">
    <w:name w:val="header"/>
    <w:basedOn w:val="a"/>
    <w:link w:val="a6"/>
    <w:uiPriority w:val="99"/>
    <w:unhideWhenUsed/>
    <w:rsid w:val="00085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5DA8"/>
  </w:style>
  <w:style w:type="paragraph" w:styleId="a7">
    <w:name w:val="footer"/>
    <w:basedOn w:val="a"/>
    <w:link w:val="a8"/>
    <w:uiPriority w:val="99"/>
    <w:unhideWhenUsed/>
    <w:rsid w:val="00085D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5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DA8"/>
    <w:rPr>
      <w:rFonts w:ascii="Tahoma" w:hAnsi="Tahoma" w:cs="Tahoma"/>
      <w:sz w:val="16"/>
      <w:szCs w:val="16"/>
    </w:rPr>
  </w:style>
  <w:style w:type="paragraph" w:styleId="a5">
    <w:name w:val="header"/>
    <w:basedOn w:val="a"/>
    <w:link w:val="a6"/>
    <w:uiPriority w:val="99"/>
    <w:unhideWhenUsed/>
    <w:rsid w:val="00085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5DA8"/>
  </w:style>
  <w:style w:type="paragraph" w:styleId="a7">
    <w:name w:val="footer"/>
    <w:basedOn w:val="a"/>
    <w:link w:val="a8"/>
    <w:uiPriority w:val="99"/>
    <w:unhideWhenUsed/>
    <w:rsid w:val="00085D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5DA8"/>
  </w:style>
</w:styles>
</file>

<file path=word/webSettings.xml><?xml version="1.0" encoding="utf-8"?>
<w:webSettings xmlns:r="http://schemas.openxmlformats.org/officeDocument/2006/relationships" xmlns:w="http://schemas.openxmlformats.org/wordprocessingml/2006/main">
  <w:divs>
    <w:div w:id="9768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User2020</dc:creator>
  <cp:lastModifiedBy>user</cp:lastModifiedBy>
  <cp:revision>2</cp:revision>
  <dcterms:created xsi:type="dcterms:W3CDTF">2022-10-12T06:01:00Z</dcterms:created>
  <dcterms:modified xsi:type="dcterms:W3CDTF">2022-10-12T06:01:00Z</dcterms:modified>
</cp:coreProperties>
</file>