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4A" w:rsidRPr="00540F60" w:rsidRDefault="001D10FF" w:rsidP="00675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40F60">
        <w:rPr>
          <w:rFonts w:ascii="Times New Roman" w:hAnsi="Times New Roman" w:cs="Times New Roman"/>
          <w:b/>
          <w:sz w:val="28"/>
          <w:szCs w:val="26"/>
        </w:rPr>
        <w:t xml:space="preserve">СХЕМА </w:t>
      </w:r>
      <w:r w:rsidR="0067574A" w:rsidRPr="00540F60">
        <w:rPr>
          <w:rFonts w:ascii="Times New Roman" w:hAnsi="Times New Roman" w:cs="Times New Roman"/>
          <w:b/>
          <w:sz w:val="28"/>
          <w:szCs w:val="26"/>
        </w:rPr>
        <w:t>МАРШРУТ</w:t>
      </w:r>
      <w:r w:rsidRPr="00540F60">
        <w:rPr>
          <w:rFonts w:ascii="Times New Roman" w:hAnsi="Times New Roman" w:cs="Times New Roman"/>
          <w:b/>
          <w:sz w:val="28"/>
          <w:szCs w:val="26"/>
        </w:rPr>
        <w:t>А</w:t>
      </w:r>
      <w:r w:rsidR="0067574A" w:rsidRPr="00540F60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5C14C7" w:rsidRPr="00540F60" w:rsidRDefault="0067574A" w:rsidP="00675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40F60">
        <w:rPr>
          <w:rFonts w:ascii="Times New Roman" w:hAnsi="Times New Roman" w:cs="Times New Roman"/>
          <w:b/>
          <w:sz w:val="28"/>
          <w:szCs w:val="26"/>
        </w:rPr>
        <w:t>пациента при прохождении диспансеризации</w:t>
      </w:r>
      <w:r w:rsidR="00200539" w:rsidRPr="00540F60">
        <w:rPr>
          <w:rFonts w:ascii="Times New Roman" w:hAnsi="Times New Roman" w:cs="Times New Roman"/>
          <w:b/>
          <w:sz w:val="28"/>
          <w:szCs w:val="26"/>
        </w:rPr>
        <w:t xml:space="preserve"> в ГУЗ «Г</w:t>
      </w:r>
      <w:r w:rsidR="00A31DF3">
        <w:rPr>
          <w:rFonts w:ascii="Times New Roman" w:hAnsi="Times New Roman" w:cs="Times New Roman"/>
          <w:b/>
          <w:sz w:val="28"/>
          <w:szCs w:val="26"/>
        </w:rPr>
        <w:t>К</w:t>
      </w:r>
      <w:r w:rsidR="00200539" w:rsidRPr="00540F60">
        <w:rPr>
          <w:rFonts w:ascii="Times New Roman" w:hAnsi="Times New Roman" w:cs="Times New Roman"/>
          <w:b/>
          <w:sz w:val="28"/>
          <w:szCs w:val="26"/>
        </w:rPr>
        <w:t>Б№2г.</w:t>
      </w:r>
      <w:r w:rsidR="00A1545B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200539" w:rsidRPr="00540F60">
        <w:rPr>
          <w:rFonts w:ascii="Times New Roman" w:hAnsi="Times New Roman" w:cs="Times New Roman"/>
          <w:b/>
          <w:sz w:val="28"/>
          <w:szCs w:val="26"/>
        </w:rPr>
        <w:t>Тулы им.</w:t>
      </w:r>
      <w:r w:rsidR="00A1545B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200539" w:rsidRPr="00540F60">
        <w:rPr>
          <w:rFonts w:ascii="Times New Roman" w:hAnsi="Times New Roman" w:cs="Times New Roman"/>
          <w:b/>
          <w:sz w:val="28"/>
          <w:szCs w:val="26"/>
        </w:rPr>
        <w:t>Е.Г.</w:t>
      </w:r>
      <w:r w:rsidR="00A1545B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200539" w:rsidRPr="00540F60">
        <w:rPr>
          <w:rFonts w:ascii="Times New Roman" w:hAnsi="Times New Roman" w:cs="Times New Roman"/>
          <w:b/>
          <w:sz w:val="28"/>
          <w:szCs w:val="26"/>
        </w:rPr>
        <w:t>Лазарева»</w:t>
      </w:r>
    </w:p>
    <w:p w:rsidR="0067574A" w:rsidRDefault="007B54C1" w:rsidP="006757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oval id="_x0000_s1026" style="position:absolute;left:0;text-align:left;margin-left:186.8pt;margin-top:8.4pt;width:222.75pt;height:45.75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2F3E43" w:rsidRPr="0037486D" w:rsidRDefault="002F3E43" w:rsidP="0067574A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</w:pPr>
                  <w:r w:rsidRPr="0037486D">
                    <w:rPr>
                      <w:rFonts w:ascii="Times New Roman" w:hAnsi="Times New Roman" w:cs="Times New Roman"/>
                      <w:b/>
                      <w:sz w:val="32"/>
                      <w:szCs w:val="28"/>
                    </w:rPr>
                    <w:t>ПАЦИЕНТ</w:t>
                  </w:r>
                </w:p>
              </w:txbxContent>
            </v:textbox>
          </v:oval>
        </w:pict>
      </w:r>
    </w:p>
    <w:p w:rsidR="00CA7756" w:rsidRDefault="00CA7756" w:rsidP="006757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486D" w:rsidRDefault="0037486D" w:rsidP="006757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7756" w:rsidRPr="00CA7756" w:rsidRDefault="007B54C1" w:rsidP="00CA7756">
      <w:pPr>
        <w:rPr>
          <w:rFonts w:ascii="Times New Roman" w:hAnsi="Times New Roman" w:cs="Times New Roman"/>
          <w:sz w:val="26"/>
          <w:szCs w:val="26"/>
        </w:rPr>
      </w:pPr>
      <w:r w:rsidRPr="007B54C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27" type="#_x0000_t102" style="position:absolute;margin-left:18.8pt;margin-top:4pt;width:163.5pt;height:139.5pt;z-index:251659264" adj="15486,,14499" fillcolor="white [3201]" strokecolor="#c0504d [3205]" strokeweight="2.5pt">
            <v:shadow color="#868686"/>
          </v:shape>
        </w:pict>
      </w:r>
      <w:r w:rsidRPr="007B54C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0" type="#_x0000_t103" style="position:absolute;margin-left:409.55pt;margin-top:4pt;width:146.25pt;height:139.5pt;z-index:251661312" adj="15623" fillcolor="white [3201]" strokecolor="#c0504d [3205]" strokeweight="2.5pt">
            <v:shadow color="#868686"/>
          </v:shape>
        </w:pict>
      </w:r>
    </w:p>
    <w:p w:rsidR="00CA7756" w:rsidRPr="00CA7756" w:rsidRDefault="007B54C1" w:rsidP="00CA7756">
      <w:pPr>
        <w:rPr>
          <w:rFonts w:ascii="Times New Roman" w:hAnsi="Times New Roman" w:cs="Times New Roman"/>
          <w:sz w:val="26"/>
          <w:szCs w:val="26"/>
        </w:rPr>
      </w:pPr>
      <w:r w:rsidRPr="007B54C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oval id="_x0000_s1031" style="position:absolute;margin-left:295.55pt;margin-top:4.8pt;width:270pt;height:57.3pt;z-index:251662336" fillcolor="#9bbb59 [3206]" strokecolor="#f2f2f2 [3041]" strokeweight="3pt">
            <v:shadow on="t" type="perspective" color="#4e6128 [1606]" opacity=".5" offset="1pt" offset2="-1pt"/>
            <v:textbox>
              <w:txbxContent>
                <w:p w:rsidR="002F3E43" w:rsidRPr="00FE03C5" w:rsidRDefault="002F3E43" w:rsidP="00322C65">
                  <w:pPr>
                    <w:spacing w:after="0" w:line="240" w:lineRule="auto"/>
                    <w:ind w:right="-507" w:hanging="284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E03C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</w:t>
                  </w:r>
                  <w:r w:rsidRPr="00FE03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аправление из регистратуры,</w:t>
                  </w:r>
                  <w:proofErr w:type="gramStart"/>
                  <w:r w:rsidRPr="00FE03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FE03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узкими специалистами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, </w:t>
                  </w:r>
                </w:p>
                <w:p w:rsidR="002F3E43" w:rsidRPr="00322C65" w:rsidRDefault="002F3E43" w:rsidP="00322C65"/>
              </w:txbxContent>
            </v:textbox>
          </v:oval>
        </w:pict>
      </w:r>
      <w:r w:rsidRPr="007B54C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oval id="_x0000_s1028" style="position:absolute;margin-left:9.05pt;margin-top:4.8pt;width:246.75pt;height:57.3pt;z-index:251660288" fillcolor="#4f81bd [3204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2F3E43" w:rsidRPr="00FE03C5" w:rsidRDefault="002F3E43" w:rsidP="00B3483C">
                  <w:pPr>
                    <w:spacing w:after="0" w:line="240" w:lineRule="auto"/>
                    <w:ind w:right="-507" w:hanging="142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E03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Информация с сайта больницы,</w:t>
                  </w:r>
                </w:p>
                <w:p w:rsidR="002F3E43" w:rsidRPr="00FE03C5" w:rsidRDefault="002F3E43" w:rsidP="00E8637F">
                  <w:pPr>
                    <w:spacing w:after="0" w:line="240" w:lineRule="auto"/>
                    <w:ind w:left="-142" w:right="-507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E03C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СМИ, объявлений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смс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страховой компании, памятки</w:t>
                  </w:r>
                </w:p>
              </w:txbxContent>
            </v:textbox>
          </v:oval>
        </w:pict>
      </w:r>
    </w:p>
    <w:p w:rsidR="00CA7756" w:rsidRPr="00CA7756" w:rsidRDefault="00CA7756" w:rsidP="00CA7756">
      <w:pPr>
        <w:rPr>
          <w:rFonts w:ascii="Times New Roman" w:hAnsi="Times New Roman" w:cs="Times New Roman"/>
          <w:sz w:val="26"/>
          <w:szCs w:val="26"/>
        </w:rPr>
      </w:pPr>
    </w:p>
    <w:p w:rsidR="00CA7756" w:rsidRPr="00CA7756" w:rsidRDefault="007B54C1" w:rsidP="00CA7756">
      <w:pPr>
        <w:rPr>
          <w:rFonts w:ascii="Times New Roman" w:hAnsi="Times New Roman" w:cs="Times New Roman"/>
          <w:sz w:val="26"/>
          <w:szCs w:val="26"/>
        </w:rPr>
      </w:pPr>
      <w:r w:rsidRPr="007B54C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33" type="#_x0000_t80" style="position:absolute;margin-left:186.8pt;margin-top:7.75pt;width:216.75pt;height:111.95pt;z-index:251664384" fillcolor="#8064a2 [3207]" strokecolor="#f2f2f2 [3041]" strokeweight="3pt">
            <v:shadow on="t" type="perspective" color="#3f3151 [1607]" opacity=".5" offset="1pt" offset2="-1pt"/>
            <v:textbox>
              <w:txbxContent>
                <w:p w:rsidR="002F3E43" w:rsidRDefault="002F3E43" w:rsidP="00981B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КАБИНЕТ</w:t>
                  </w:r>
                </w:p>
                <w:p w:rsidR="002F3E43" w:rsidRDefault="002F3E43" w:rsidP="00981B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медицинской профилактики</w:t>
                  </w:r>
                </w:p>
                <w:p w:rsidR="002F3E43" w:rsidRDefault="002F3E43" w:rsidP="00981B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(к. № 14)</w:t>
                  </w:r>
                </w:p>
                <w:p w:rsidR="002F3E43" w:rsidRPr="00981B7F" w:rsidRDefault="002F3E43" w:rsidP="00981B7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Участковый терапевт </w:t>
                  </w:r>
                </w:p>
              </w:txbxContent>
            </v:textbox>
          </v:shape>
        </w:pict>
      </w:r>
    </w:p>
    <w:p w:rsidR="00CA7756" w:rsidRPr="00CA7756" w:rsidRDefault="00CA7756" w:rsidP="00CA7756">
      <w:pPr>
        <w:rPr>
          <w:rFonts w:ascii="Times New Roman" w:hAnsi="Times New Roman" w:cs="Times New Roman"/>
          <w:sz w:val="26"/>
          <w:szCs w:val="26"/>
        </w:rPr>
      </w:pPr>
    </w:p>
    <w:p w:rsidR="00CA7756" w:rsidRPr="00CA7756" w:rsidRDefault="00CA7756" w:rsidP="00CA7756">
      <w:pPr>
        <w:rPr>
          <w:rFonts w:ascii="Times New Roman" w:hAnsi="Times New Roman" w:cs="Times New Roman"/>
          <w:sz w:val="26"/>
          <w:szCs w:val="26"/>
        </w:rPr>
      </w:pPr>
    </w:p>
    <w:p w:rsidR="00CA7756" w:rsidRPr="00CA7756" w:rsidRDefault="007B54C1" w:rsidP="00CA77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oval id="_x0000_s1076" style="position:absolute;margin-left:390.8pt;margin-top:7.35pt;width:66.75pt;height:40.5pt;z-index:251695104" fillcolor="#c0504d [3205]" strokecolor="#f2f2f2 [3041]" strokeweight="3pt">
            <v:shadow on="t" type="perspective" color="#622423 [1605]" opacity=".5" offset="1pt" offset2="-1pt"/>
            <v:textbox>
              <w:txbxContent>
                <w:p w:rsidR="002F3E43" w:rsidRPr="00E64CAC" w:rsidRDefault="002F3E43" w:rsidP="00E64CA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1 </w:t>
                  </w:r>
                  <w:r w:rsidRPr="00E64C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</w:t>
                  </w:r>
                </w:p>
              </w:txbxContent>
            </v:textbox>
          </v:oval>
        </w:pict>
      </w:r>
    </w:p>
    <w:p w:rsidR="00CA7756" w:rsidRPr="00CA7756" w:rsidRDefault="007B54C1" w:rsidP="00CA7756">
      <w:pPr>
        <w:rPr>
          <w:rFonts w:ascii="Times New Roman" w:hAnsi="Times New Roman" w:cs="Times New Roman"/>
          <w:sz w:val="26"/>
          <w:szCs w:val="26"/>
        </w:rPr>
      </w:pPr>
      <w:r w:rsidRPr="007B54C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oundrect id="_x0000_s1034" style="position:absolute;margin-left:100.55pt;margin-top:10.9pt;width:357pt;height:79.5pt;z-index:251665408" arcsize="10923f" fillcolor="white [3201]" strokecolor="#f79646 [3209]" strokeweight="5pt">
            <v:stroke linestyle="thickThin"/>
            <v:shadow color="#868686"/>
            <v:textbox style="mso-next-textbox:#_x0000_s1034">
              <w:txbxContent>
                <w:p w:rsidR="002F3E43" w:rsidRPr="0037486D" w:rsidRDefault="002F3E43" w:rsidP="0000350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</w:pPr>
                  <w:r w:rsidRPr="0037486D">
                    <w:rPr>
                      <w:rFonts w:ascii="Times New Roman" w:hAnsi="Times New Roman" w:cs="Times New Roman"/>
                      <w:b/>
                      <w:sz w:val="28"/>
                      <w:szCs w:val="24"/>
                    </w:rPr>
                    <w:t>Оформление первичной документации:</w:t>
                  </w:r>
                </w:p>
                <w:p w:rsidR="002F3E43" w:rsidRPr="0037486D" w:rsidRDefault="002F3E43" w:rsidP="0037486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37486D">
                    <w:rPr>
                      <w:rFonts w:ascii="Times New Roman" w:hAnsi="Times New Roman" w:cs="Times New Roman"/>
                      <w:sz w:val="24"/>
                      <w:szCs w:val="20"/>
                    </w:rPr>
                    <w:t>Информированное согласие пациента;</w:t>
                  </w:r>
                </w:p>
                <w:p w:rsidR="002F3E43" w:rsidRPr="0037486D" w:rsidRDefault="002F3E43" w:rsidP="0037486D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 w:firstLine="0"/>
                    <w:jc w:val="center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37486D">
                    <w:rPr>
                      <w:rFonts w:ascii="Times New Roman" w:hAnsi="Times New Roman" w:cs="Times New Roman"/>
                      <w:sz w:val="24"/>
                      <w:szCs w:val="20"/>
                    </w:rPr>
                    <w:t>Анкета на выявление хроничес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>ких неинфекционных заболеваний;</w:t>
                  </w:r>
                </w:p>
                <w:p w:rsidR="002F3E43" w:rsidRPr="0037486D" w:rsidRDefault="002F3E43" w:rsidP="005C1FC7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</w:p>
              </w:txbxContent>
            </v:textbox>
          </v:roundrect>
        </w:pict>
      </w:r>
    </w:p>
    <w:p w:rsidR="00CA7756" w:rsidRPr="00CA7756" w:rsidRDefault="00CA7756" w:rsidP="00CA7756">
      <w:pPr>
        <w:rPr>
          <w:rFonts w:ascii="Times New Roman" w:hAnsi="Times New Roman" w:cs="Times New Roman"/>
          <w:sz w:val="26"/>
          <w:szCs w:val="26"/>
        </w:rPr>
      </w:pPr>
    </w:p>
    <w:p w:rsidR="00CA7756" w:rsidRPr="00CA7756" w:rsidRDefault="00CA7756" w:rsidP="00CA7756">
      <w:pPr>
        <w:rPr>
          <w:rFonts w:ascii="Times New Roman" w:hAnsi="Times New Roman" w:cs="Times New Roman"/>
          <w:sz w:val="26"/>
          <w:szCs w:val="26"/>
        </w:rPr>
      </w:pPr>
    </w:p>
    <w:p w:rsidR="00CA7756" w:rsidRPr="00CA7756" w:rsidRDefault="007B54C1" w:rsidP="00CA7756">
      <w:pPr>
        <w:rPr>
          <w:rFonts w:ascii="Times New Roman" w:hAnsi="Times New Roman" w:cs="Times New Roman"/>
          <w:sz w:val="26"/>
          <w:szCs w:val="26"/>
        </w:rPr>
      </w:pPr>
      <w:r w:rsidRPr="007B54C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36" type="#_x0000_t80" style="position:absolute;margin-left:131.95pt;margin-top:8.85pt;width:309.1pt;height:87pt;z-index:251666432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036">
              <w:txbxContent>
                <w:p w:rsidR="002F3E43" w:rsidRPr="0037486D" w:rsidRDefault="002F3E43" w:rsidP="00F668B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7486D">
                    <w:rPr>
                      <w:rFonts w:ascii="Times New Roman" w:hAnsi="Times New Roman" w:cs="Times New Roman"/>
                      <w:b/>
                      <w:sz w:val="24"/>
                    </w:rPr>
                    <w:t>Антропометрия, измерение артериального давления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, внутриглазного давления ЭКГ  </w:t>
                  </w:r>
                </w:p>
              </w:txbxContent>
            </v:textbox>
          </v:shape>
        </w:pict>
      </w:r>
    </w:p>
    <w:p w:rsidR="00CA7756" w:rsidRPr="00CA7756" w:rsidRDefault="00CA7756" w:rsidP="00CA7756">
      <w:pPr>
        <w:rPr>
          <w:rFonts w:ascii="Times New Roman" w:hAnsi="Times New Roman" w:cs="Times New Roman"/>
          <w:sz w:val="26"/>
          <w:szCs w:val="26"/>
        </w:rPr>
      </w:pPr>
    </w:p>
    <w:p w:rsidR="00CA7756" w:rsidRPr="00CA7756" w:rsidRDefault="00CA7756" w:rsidP="00CA7756">
      <w:pPr>
        <w:rPr>
          <w:rFonts w:ascii="Times New Roman" w:hAnsi="Times New Roman" w:cs="Times New Roman"/>
          <w:sz w:val="26"/>
          <w:szCs w:val="26"/>
        </w:rPr>
      </w:pPr>
    </w:p>
    <w:p w:rsidR="00CA7756" w:rsidRPr="00CA7756" w:rsidRDefault="007B54C1" w:rsidP="00CA7756">
      <w:pPr>
        <w:rPr>
          <w:rFonts w:ascii="Times New Roman" w:hAnsi="Times New Roman" w:cs="Times New Roman"/>
          <w:sz w:val="26"/>
          <w:szCs w:val="26"/>
        </w:rPr>
      </w:pPr>
      <w:r w:rsidRPr="007B54C1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roundrect id="_x0000_s1037" style="position:absolute;margin-left:69.05pt;margin-top:14.25pt;width:440.25pt;height:148.5pt;z-index:25166745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7">
              <w:txbxContent>
                <w:p w:rsidR="002F3E43" w:rsidRDefault="002F3E43" w:rsidP="00BF494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00539">
                    <w:rPr>
                      <w:rFonts w:ascii="Times New Roman" w:hAnsi="Times New Roman" w:cs="Times New Roman"/>
                      <w:b/>
                      <w:sz w:val="24"/>
                    </w:rPr>
                    <w:t>Лаборато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р</w:t>
                  </w:r>
                  <w:r w:rsidRPr="00200539">
                    <w:rPr>
                      <w:rFonts w:ascii="Times New Roman" w:hAnsi="Times New Roman" w:cs="Times New Roman"/>
                      <w:b/>
                      <w:sz w:val="24"/>
                    </w:rPr>
                    <w:t>но-инструментальные, диагностические исследования, консультации специалистов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:</w:t>
                  </w:r>
                </w:p>
                <w:p w:rsidR="00DD4EE6" w:rsidRDefault="002F3E43" w:rsidP="00C9568B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ОПРЕДЕЛЕНИЕ УРОВНЯ ГЛЮКОЗЫ И ХОЛЕСТЕРИНА В КРОВИ НАТОЩАК, </w:t>
                  </w:r>
                </w:p>
                <w:p w:rsidR="00DD4EE6" w:rsidRDefault="00DD4EE6" w:rsidP="00C9568B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ОБЩИЙ АНАЛИЗ КРОВИ</w:t>
                  </w:r>
                </w:p>
                <w:p w:rsidR="002F3E43" w:rsidRPr="0039594D" w:rsidRDefault="002F3E43" w:rsidP="00C9568B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АНАЛИЗА НА СРЫТУЮ КРОВЬ, ПСА</w:t>
                  </w:r>
                  <w:r w:rsidRPr="0039594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(ЛАБОРАТОРИЯ)</w:t>
                  </w:r>
                </w:p>
                <w:p w:rsidR="002F3E43" w:rsidRPr="0039594D" w:rsidRDefault="002F3E43" w:rsidP="00C9568B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594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ФЛЮОРОГРАФИЯ ОРГАНОВ ГРУДНОЙ КЛЕТКИ (КАБИНЕТ № 7)</w:t>
                  </w:r>
                </w:p>
                <w:p w:rsidR="002F3E43" w:rsidRPr="0039594D" w:rsidRDefault="002F3E43" w:rsidP="00C9568B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9594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ВЗЯТИЕ МАЗКА НА РАННЕЕ ВЫЯВЛЕНИЕ РАКА ШЕЙКИ МАТКИ (КАБИНЕТ № 2)</w:t>
                  </w:r>
                </w:p>
                <w:p w:rsidR="002F3E43" w:rsidRDefault="002F3E43" w:rsidP="00C9568B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39594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МАММОГРАФИЯ ( МЕДИЦИНСКИЙ ЦЕНТР УЛ. ГАЛКИНА</w:t>
                  </w:r>
                  <w:proofErr w:type="gramStart"/>
                  <w:r w:rsidRPr="0039594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39594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Д.31 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)</w:t>
                  </w:r>
                </w:p>
                <w:p w:rsidR="00DD4EE6" w:rsidRPr="00DD4EE6" w:rsidRDefault="00DD4EE6" w:rsidP="00C9568B">
                  <w:pPr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D4E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ФГДС </w:t>
                  </w:r>
                  <w:proofErr w:type="gramStart"/>
                  <w:r w:rsidRPr="00DD4E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DD4EE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 45 ЛЕТ)</w:t>
                  </w:r>
                </w:p>
                <w:p w:rsidR="002F3E43" w:rsidRDefault="002F3E43" w:rsidP="00BF494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2F3E43" w:rsidRDefault="002F3E43" w:rsidP="00BF494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2F3E43" w:rsidRDefault="002F3E43" w:rsidP="00BF494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2F3E43" w:rsidRDefault="002F3E43" w:rsidP="00BF494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2F3E43" w:rsidRPr="00200539" w:rsidRDefault="002F3E43" w:rsidP="00BF494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xbxContent>
            </v:textbox>
          </v:roundrect>
        </w:pict>
      </w:r>
    </w:p>
    <w:p w:rsidR="0071682F" w:rsidRPr="00200539" w:rsidRDefault="0071682F" w:rsidP="0071682F">
      <w:pPr>
        <w:rPr>
          <w:rFonts w:ascii="Times New Roman" w:hAnsi="Times New Roman" w:cs="Times New Roman"/>
          <w:b/>
          <w:sz w:val="24"/>
        </w:rPr>
      </w:pPr>
    </w:p>
    <w:p w:rsidR="00B820D9" w:rsidRDefault="00B820D9" w:rsidP="00CF6CD8">
      <w:pPr>
        <w:rPr>
          <w:rFonts w:ascii="Times New Roman" w:hAnsi="Times New Roman" w:cs="Times New Roman"/>
          <w:sz w:val="26"/>
          <w:szCs w:val="26"/>
        </w:rPr>
      </w:pPr>
    </w:p>
    <w:p w:rsidR="00B820D9" w:rsidRDefault="00B820D9" w:rsidP="00B820D9">
      <w:pPr>
        <w:rPr>
          <w:rFonts w:ascii="Times New Roman" w:hAnsi="Times New Roman" w:cs="Times New Roman"/>
          <w:sz w:val="26"/>
          <w:szCs w:val="26"/>
        </w:rPr>
      </w:pPr>
    </w:p>
    <w:p w:rsidR="00CF6CD8" w:rsidRDefault="00CF6CD8" w:rsidP="00B820D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F6CD8" w:rsidRDefault="00CF6CD8" w:rsidP="00B820D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F6CD8" w:rsidRDefault="007B54C1" w:rsidP="00B820D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92" type="#_x0000_t67" style="position:absolute;left:0;text-align:left;margin-left:182.3pt;margin-top:4.7pt;width:208.5pt;height:45pt;z-index:251705344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</w:p>
    <w:p w:rsidR="00CF6CD8" w:rsidRDefault="007B54C1" w:rsidP="00B820D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oval id="_x0000_s1077" style="position:absolute;left:0;text-align:left;margin-left:176.3pt;margin-top:22.5pt;width:227.25pt;height:102.75pt;z-index:251696128" fillcolor="#9bbb59 [3206]" strokecolor="#f2f2f2 [3041]" strokeweight="3pt">
            <v:shadow on="t" type="perspective" color="#4e6128 [1606]" opacity=".5" offset="1pt" offset2="-1pt"/>
            <v:textbox style="mso-next-textbox:#_x0000_s1077">
              <w:txbxContent>
                <w:p w:rsidR="002F3E43" w:rsidRPr="002F3E43" w:rsidRDefault="002F3E43" w:rsidP="0039594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3E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Участковый врач</w:t>
                  </w:r>
                  <w:r w:rsidR="00F854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2F3E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терапевт, терапевт кабинета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медицинской профилактики</w:t>
                  </w:r>
                </w:p>
                <w:p w:rsidR="002F3E43" w:rsidRPr="0039594D" w:rsidRDefault="002F3E43" w:rsidP="0039594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oval>
        </w:pict>
      </w:r>
    </w:p>
    <w:p w:rsidR="00CF6CD8" w:rsidRDefault="007B54C1" w:rsidP="00B820D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93" type="#_x0000_t67" style="position:absolute;left:0;text-align:left;margin-left:141.7pt;margin-top:8pt;width:24.8pt;height:44.25pt;rotation:5030637fd;z-index:25170636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94" type="#_x0000_t67" style="position:absolute;left:0;text-align:left;margin-left:415.65pt;margin-top:.45pt;width:24pt;height:48.2pt;rotation:18601811fd;z-index:25170739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oval id="_x0000_s1089" style="position:absolute;left:0;text-align:left;margin-left:497.3pt;margin-top:12.55pt;width:1in;height:40.5pt;z-index:251703296" fillcolor="#c0504d [3205]" strokecolor="#f2f2f2 [3041]" strokeweight="3pt">
            <v:shadow on="t" type="perspective" color="#622423 [1605]" opacity=".5" offset="1pt" offset2="-1pt"/>
            <v:textbox>
              <w:txbxContent>
                <w:p w:rsidR="002F3E43" w:rsidRPr="00E64CAC" w:rsidRDefault="002F3E43" w:rsidP="00207E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2 </w:t>
                  </w:r>
                  <w:r w:rsidRPr="00E64C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oval id="_x0000_s1090" style="position:absolute;left:0;text-align:left;margin-left:9.05pt;margin-top:12.55pt;width:1in;height:40.5pt;z-index:251704320" fillcolor="#c0504d [3205]" strokecolor="#f2f2f2 [3041]" strokeweight="3pt">
            <v:shadow on="t" type="perspective" color="#622423 [1605]" opacity=".5" offset="1pt" offset2="-1pt"/>
            <v:textbox>
              <w:txbxContent>
                <w:p w:rsidR="002F3E43" w:rsidRPr="00E64CAC" w:rsidRDefault="002F3E43" w:rsidP="00207E7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t xml:space="preserve">2 </w:t>
                  </w:r>
                  <w:r w:rsidRPr="00E64CA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</w:t>
                  </w:r>
                </w:p>
              </w:txbxContent>
            </v:textbox>
          </v:oval>
        </w:pict>
      </w:r>
    </w:p>
    <w:p w:rsidR="00CF6CD8" w:rsidRDefault="007B54C1" w:rsidP="00B820D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oval id="_x0000_s1087" style="position:absolute;left:0;text-align:left;margin-left:-4.45pt;margin-top:4.85pt;width:191.25pt;height:141.75pt;z-index:251702272" fillcolor="#f79646 [3209]" strokecolor="#f2f2f2 [3041]" strokeweight="3pt">
            <v:shadow on="t" type="perspective" color="#974706 [1609]" opacity=".5" offset="1pt" offset2="-1pt"/>
            <v:textbox>
              <w:txbxContent>
                <w:p w:rsidR="002F3E43" w:rsidRPr="002F3E43" w:rsidRDefault="002F3E43" w:rsidP="00010A76">
                  <w:pPr>
                    <w:jc w:val="center"/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</w:pPr>
                  <w:r w:rsidRPr="002F3E43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Углубленное профилактическое консультирование в кабинете медицинской профилактики, центр</w:t>
                  </w:r>
                  <w:r w:rsidR="00F8540B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>е</w:t>
                  </w:r>
                  <w:r w:rsidRPr="002F3E43">
                    <w:rPr>
                      <w:rFonts w:ascii="Times New Roman" w:hAnsi="Times New Roman" w:cs="Times New Roman"/>
                      <w:b/>
                      <w:sz w:val="23"/>
                      <w:szCs w:val="23"/>
                    </w:rPr>
                    <w:t xml:space="preserve"> здоровья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oval id="_x0000_s1086" style="position:absolute;left:0;text-align:left;margin-left:385.55pt;margin-top:1.1pt;width:187.5pt;height:140.25pt;z-index:251701248" fillcolor="#f79646 [3209]" strokecolor="#f2f2f2 [3041]" strokeweight="3pt">
            <v:shadow on="t" type="perspective" color="#974706 [1609]" opacity=".5" offset="1pt" offset2="-1pt"/>
            <v:textbox>
              <w:txbxContent>
                <w:p w:rsidR="002F3E43" w:rsidRDefault="00F8540B" w:rsidP="00F854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Консультация</w:t>
                  </w:r>
                </w:p>
                <w:p w:rsidR="00297587" w:rsidRDefault="00F8540B" w:rsidP="00F854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узких специалистов, спирометрия, </w:t>
                  </w:r>
                </w:p>
                <w:p w:rsidR="00F8540B" w:rsidRPr="00010A76" w:rsidRDefault="00F8540B" w:rsidP="00F8540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УЗДГ</w:t>
                  </w:r>
                  <w:r w:rsidR="00DD4E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2975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БЦА, ФГДС, </w:t>
                  </w:r>
                  <w:proofErr w:type="spellStart"/>
                  <w:r w:rsidR="002975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колонос</w:t>
                  </w:r>
                  <w:r w:rsidR="00DD4EE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копия</w:t>
                  </w:r>
                  <w:proofErr w:type="spellEnd"/>
                </w:p>
              </w:txbxContent>
            </v:textbox>
          </v:oval>
        </w:pict>
      </w:r>
    </w:p>
    <w:p w:rsidR="00CF6CD8" w:rsidRDefault="00CF6CD8" w:rsidP="00B820D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F6CD8" w:rsidRDefault="00CF6CD8" w:rsidP="00B820D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F6CD8" w:rsidRDefault="007B54C1" w:rsidP="00B820D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95" type="#_x0000_t67" style="position:absolute;left:0;text-align:left;margin-left:369.8pt;margin-top:21.15pt;width:32.25pt;height:35.25pt;rotation:29346775fd;z-index:25170841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roundrect id="_x0000_s1081" style="position:absolute;left:0;text-align:left;margin-left:211.4pt;margin-top:19.3pt;width:150pt;height:40.5pt;z-index:25170022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81">
              <w:txbxContent>
                <w:p w:rsidR="002F3E43" w:rsidRPr="0039594D" w:rsidRDefault="002F3E43" w:rsidP="0039594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УТОЧНЕНИЕ ГРУППЫ ЗДОРОВЬЯ</w:t>
                  </w:r>
                </w:p>
              </w:txbxContent>
            </v:textbox>
          </v:roundrect>
        </w:pict>
      </w:r>
    </w:p>
    <w:p w:rsidR="0067574A" w:rsidRPr="00B820D9" w:rsidRDefault="007B54C1" w:rsidP="00B820D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97" type="#_x0000_t67" style="position:absolute;left:0;text-align:left;margin-left:180.1pt;margin-top:-3.55pt;width:27.35pt;height:35.2pt;rotation:270;z-index:2517094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261.05pt;margin-top:165.55pt;width:.75pt;height:17.25pt;z-index:251693056" o:connectortype="straight">
            <v:stroke endarrow="block"/>
          </v:shape>
        </w:pict>
      </w:r>
    </w:p>
    <w:sectPr w:rsidR="0067574A" w:rsidRPr="00B820D9" w:rsidSect="0067574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25069"/>
    <w:multiLevelType w:val="hybridMultilevel"/>
    <w:tmpl w:val="45A8C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574A"/>
    <w:rsid w:val="0000350F"/>
    <w:rsid w:val="00010A76"/>
    <w:rsid w:val="000673B9"/>
    <w:rsid w:val="000A066C"/>
    <w:rsid w:val="000B5D8B"/>
    <w:rsid w:val="00124A7A"/>
    <w:rsid w:val="001D10FF"/>
    <w:rsid w:val="00200539"/>
    <w:rsid w:val="00207E7B"/>
    <w:rsid w:val="00216FAC"/>
    <w:rsid w:val="00297587"/>
    <w:rsid w:val="002D5BEA"/>
    <w:rsid w:val="002F3E43"/>
    <w:rsid w:val="00322C65"/>
    <w:rsid w:val="00340484"/>
    <w:rsid w:val="003714CA"/>
    <w:rsid w:val="0037486D"/>
    <w:rsid w:val="0038756C"/>
    <w:rsid w:val="0039594D"/>
    <w:rsid w:val="003A2ECD"/>
    <w:rsid w:val="003B0F8A"/>
    <w:rsid w:val="003B6AE1"/>
    <w:rsid w:val="004452BC"/>
    <w:rsid w:val="004A0AB4"/>
    <w:rsid w:val="005000CD"/>
    <w:rsid w:val="005223D8"/>
    <w:rsid w:val="00534A6C"/>
    <w:rsid w:val="00540F60"/>
    <w:rsid w:val="00564C3E"/>
    <w:rsid w:val="00587F21"/>
    <w:rsid w:val="005C14C7"/>
    <w:rsid w:val="005C1FC7"/>
    <w:rsid w:val="005C6D01"/>
    <w:rsid w:val="00622D80"/>
    <w:rsid w:val="00651667"/>
    <w:rsid w:val="0067574A"/>
    <w:rsid w:val="006B0974"/>
    <w:rsid w:val="006B0B60"/>
    <w:rsid w:val="0071682F"/>
    <w:rsid w:val="007400B2"/>
    <w:rsid w:val="00745F1E"/>
    <w:rsid w:val="00755D28"/>
    <w:rsid w:val="00777F4C"/>
    <w:rsid w:val="00796A07"/>
    <w:rsid w:val="007B54C1"/>
    <w:rsid w:val="007C67BE"/>
    <w:rsid w:val="008A6862"/>
    <w:rsid w:val="008F39AA"/>
    <w:rsid w:val="00901E18"/>
    <w:rsid w:val="00965994"/>
    <w:rsid w:val="00981B7F"/>
    <w:rsid w:val="009F40E7"/>
    <w:rsid w:val="00A1545B"/>
    <w:rsid w:val="00A174CD"/>
    <w:rsid w:val="00A31DF3"/>
    <w:rsid w:val="00A73AE3"/>
    <w:rsid w:val="00AC2734"/>
    <w:rsid w:val="00AD7D6D"/>
    <w:rsid w:val="00B3483C"/>
    <w:rsid w:val="00B820D9"/>
    <w:rsid w:val="00BB3346"/>
    <w:rsid w:val="00BE5C55"/>
    <w:rsid w:val="00BF086C"/>
    <w:rsid w:val="00BF4941"/>
    <w:rsid w:val="00C11396"/>
    <w:rsid w:val="00C33750"/>
    <w:rsid w:val="00C66411"/>
    <w:rsid w:val="00C749D0"/>
    <w:rsid w:val="00C9568B"/>
    <w:rsid w:val="00CA7756"/>
    <w:rsid w:val="00CE5A4C"/>
    <w:rsid w:val="00CF6CD8"/>
    <w:rsid w:val="00D33A21"/>
    <w:rsid w:val="00D55E6D"/>
    <w:rsid w:val="00DD1691"/>
    <w:rsid w:val="00DD4EE6"/>
    <w:rsid w:val="00E077BE"/>
    <w:rsid w:val="00E20EB6"/>
    <w:rsid w:val="00E26851"/>
    <w:rsid w:val="00E64CAC"/>
    <w:rsid w:val="00E8637F"/>
    <w:rsid w:val="00F6376C"/>
    <w:rsid w:val="00F668BD"/>
    <w:rsid w:val="00F8540B"/>
    <w:rsid w:val="00FD4741"/>
    <w:rsid w:val="00FE03C5"/>
    <w:rsid w:val="00FE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5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2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90938-ADDF-43D3-BCC4-A2AC42C58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2019-06-18T11:31:00Z</cp:lastPrinted>
  <dcterms:created xsi:type="dcterms:W3CDTF">2019-06-18T11:32:00Z</dcterms:created>
  <dcterms:modified xsi:type="dcterms:W3CDTF">2019-06-20T06:58:00Z</dcterms:modified>
</cp:coreProperties>
</file>